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040" w:rsidRPr="00BF4DCD" w:rsidRDefault="00830040" w:rsidP="00C430E6">
      <w:pPr>
        <w:jc w:val="both"/>
        <w:rPr>
          <w:b/>
          <w:bCs/>
          <w:sz w:val="20"/>
          <w:szCs w:val="20"/>
        </w:rPr>
      </w:pPr>
      <w:r w:rsidRPr="00BF4DCD">
        <w:rPr>
          <w:b/>
          <w:bCs/>
          <w:sz w:val="20"/>
          <w:szCs w:val="20"/>
        </w:rPr>
        <w:t>ELECTION OF DIRECTORS - EXTRACTS OF RELEVANT ACTS, SCHEME AND REGULATIONS, ETC.</w:t>
      </w:r>
    </w:p>
    <w:p w:rsidR="00830040" w:rsidRPr="00BF4DCD" w:rsidRDefault="00830040" w:rsidP="00C430E6">
      <w:pPr>
        <w:jc w:val="both"/>
        <w:rPr>
          <w:sz w:val="20"/>
          <w:szCs w:val="20"/>
        </w:rPr>
      </w:pPr>
      <w:r w:rsidRPr="00BF4DCD">
        <w:rPr>
          <w:sz w:val="20"/>
          <w:szCs w:val="20"/>
        </w:rPr>
        <w:t>The provisions regarding Election of Shareholder Directors and number of such Directors to be elected by the shareholders other than the Central Government</w:t>
      </w:r>
      <w:r w:rsidR="00253AF5" w:rsidRPr="00BF4DCD">
        <w:rPr>
          <w:sz w:val="20"/>
          <w:szCs w:val="20"/>
        </w:rPr>
        <w:t xml:space="preserve"> are contained in Section 9(3</w:t>
      </w:r>
      <w:proofErr w:type="gramStart"/>
      <w:r w:rsidR="00253AF5" w:rsidRPr="00BF4DCD">
        <w:rPr>
          <w:sz w:val="20"/>
          <w:szCs w:val="20"/>
        </w:rPr>
        <w:t>)(</w:t>
      </w:r>
      <w:proofErr w:type="spellStart"/>
      <w:proofErr w:type="gramEnd"/>
      <w:r w:rsidR="00253AF5" w:rsidRPr="00BF4DCD">
        <w:rPr>
          <w:sz w:val="20"/>
          <w:szCs w:val="20"/>
        </w:rPr>
        <w:t>i</w:t>
      </w:r>
      <w:proofErr w:type="spellEnd"/>
      <w:r w:rsidRPr="00BF4DCD">
        <w:rPr>
          <w:sz w:val="20"/>
          <w:szCs w:val="20"/>
        </w:rPr>
        <w:t>) of the Banking Companies (Acquisition and Transfer of Undertakings)</w:t>
      </w:r>
      <w:r w:rsidR="003067D3">
        <w:rPr>
          <w:sz w:val="20"/>
          <w:szCs w:val="20"/>
        </w:rPr>
        <w:t xml:space="preserve"> </w:t>
      </w:r>
      <w:r w:rsidRPr="00BF4DCD">
        <w:rPr>
          <w:sz w:val="20"/>
          <w:szCs w:val="20"/>
        </w:rPr>
        <w:t>Act, 1980.</w:t>
      </w:r>
    </w:p>
    <w:p w:rsidR="00830040" w:rsidRPr="00BF4DCD" w:rsidRDefault="00830040" w:rsidP="00830040">
      <w:pPr>
        <w:ind w:left="810"/>
        <w:jc w:val="both"/>
        <w:rPr>
          <w:sz w:val="20"/>
          <w:szCs w:val="20"/>
        </w:rPr>
      </w:pPr>
    </w:p>
    <w:p w:rsidR="00830040" w:rsidRPr="00BF4DCD" w:rsidRDefault="00830040" w:rsidP="00C430E6">
      <w:pPr>
        <w:jc w:val="both"/>
        <w:rPr>
          <w:sz w:val="20"/>
          <w:szCs w:val="20"/>
        </w:rPr>
      </w:pPr>
      <w:r w:rsidRPr="00BF4DCD">
        <w:rPr>
          <w:sz w:val="20"/>
          <w:szCs w:val="20"/>
        </w:rPr>
        <w:t>The relevant Sections of the Banking Regulations Act, 1949, the Banking Companies (Acquisition and Transfer of Undertakings) Act, 19</w:t>
      </w:r>
      <w:r w:rsidR="00253AF5" w:rsidRPr="00BF4DCD">
        <w:rPr>
          <w:sz w:val="20"/>
          <w:szCs w:val="20"/>
        </w:rPr>
        <w:t>8</w:t>
      </w:r>
      <w:r w:rsidRPr="00BF4DCD">
        <w:rPr>
          <w:sz w:val="20"/>
          <w:szCs w:val="20"/>
        </w:rPr>
        <w:t>0, the Nationalized Banks (Management &amp; Miscellaneous Provisions) Scheme, 19</w:t>
      </w:r>
      <w:r w:rsidR="00253AF5" w:rsidRPr="00BF4DCD">
        <w:rPr>
          <w:sz w:val="20"/>
          <w:szCs w:val="20"/>
        </w:rPr>
        <w:t>8</w:t>
      </w:r>
      <w:r w:rsidRPr="00BF4DCD">
        <w:rPr>
          <w:sz w:val="20"/>
          <w:szCs w:val="20"/>
        </w:rPr>
        <w:t xml:space="preserve">0 and the relevant regulations of </w:t>
      </w:r>
      <w:r w:rsidR="009B4487" w:rsidRPr="00BF4DCD">
        <w:rPr>
          <w:sz w:val="20"/>
          <w:szCs w:val="20"/>
        </w:rPr>
        <w:t>Punjab &amp; Sind</w:t>
      </w:r>
      <w:r w:rsidRPr="00BF4DCD">
        <w:rPr>
          <w:sz w:val="20"/>
          <w:szCs w:val="20"/>
        </w:rPr>
        <w:t xml:space="preserve"> Bank (Shares and Meetings) Regulations, </w:t>
      </w:r>
      <w:r w:rsidR="009B4487" w:rsidRPr="00BF4DCD">
        <w:rPr>
          <w:sz w:val="20"/>
          <w:szCs w:val="20"/>
        </w:rPr>
        <w:t>2008</w:t>
      </w:r>
      <w:r w:rsidRPr="00BF4DCD">
        <w:rPr>
          <w:sz w:val="20"/>
          <w:szCs w:val="20"/>
        </w:rPr>
        <w:t xml:space="preserve">, RBI's Fit and Proper Criteria issued vide RBI Notification No. 46 and 47 /29.39.001/2007-08 dated 01.11.2007 read with Notification No. </w:t>
      </w:r>
      <w:proofErr w:type="gramStart"/>
      <w:r w:rsidRPr="00BF4DCD">
        <w:rPr>
          <w:sz w:val="20"/>
          <w:szCs w:val="20"/>
        </w:rPr>
        <w:t>DBOD.</w:t>
      </w:r>
      <w:proofErr w:type="gramEnd"/>
      <w:r w:rsidRPr="00BF4DCD">
        <w:rPr>
          <w:sz w:val="20"/>
          <w:szCs w:val="20"/>
        </w:rPr>
        <w:t xml:space="preserve"> BC.No.95/ 29.39.001/2010-11 dated 23.05.2011and Guidelines for selection of part-time Non-official Director (GOI Guidelines) dated 01.06.2011 revised on 25.03.2015 and 08.07.2016 and made applicable to the Shareholder Directors vide GOI Office Memorandum dated 03.09.2013 are reproduced below for the information of the shareholders. </w:t>
      </w:r>
    </w:p>
    <w:p w:rsidR="00830040" w:rsidRPr="00BF4DCD" w:rsidRDefault="00830040" w:rsidP="00830040">
      <w:pPr>
        <w:ind w:left="810"/>
        <w:jc w:val="both"/>
        <w:rPr>
          <w:sz w:val="20"/>
          <w:szCs w:val="20"/>
        </w:rPr>
      </w:pPr>
    </w:p>
    <w:p w:rsidR="00830040" w:rsidRPr="00BF4DCD" w:rsidRDefault="00830040" w:rsidP="00C430E6">
      <w:pPr>
        <w:jc w:val="both"/>
        <w:rPr>
          <w:b/>
          <w:bCs/>
          <w:sz w:val="20"/>
          <w:szCs w:val="20"/>
        </w:rPr>
      </w:pPr>
      <w:r w:rsidRPr="00BF4DCD">
        <w:rPr>
          <w:b/>
          <w:bCs/>
          <w:sz w:val="20"/>
          <w:szCs w:val="20"/>
        </w:rPr>
        <w:t>THE BANKING REGULATION ACT, 1949</w:t>
      </w:r>
    </w:p>
    <w:p w:rsidR="00830040" w:rsidRPr="00BF4DCD" w:rsidRDefault="00830040" w:rsidP="00830040">
      <w:pPr>
        <w:ind w:left="810"/>
        <w:jc w:val="both"/>
        <w:rPr>
          <w:b/>
          <w:bCs/>
          <w:sz w:val="20"/>
          <w:szCs w:val="20"/>
        </w:rPr>
      </w:pPr>
    </w:p>
    <w:p w:rsidR="00830040" w:rsidRPr="00BF4DCD" w:rsidRDefault="00830040" w:rsidP="00C430E6">
      <w:pPr>
        <w:jc w:val="both"/>
        <w:rPr>
          <w:b/>
          <w:bCs/>
          <w:sz w:val="20"/>
          <w:szCs w:val="20"/>
        </w:rPr>
      </w:pPr>
      <w:r w:rsidRPr="00BF4DCD">
        <w:rPr>
          <w:b/>
          <w:bCs/>
          <w:sz w:val="20"/>
          <w:szCs w:val="20"/>
        </w:rPr>
        <w:t>Substantial Interest - Section 5(ne):</w:t>
      </w:r>
    </w:p>
    <w:p w:rsidR="00830040" w:rsidRPr="00BF4DCD" w:rsidRDefault="00830040" w:rsidP="00830040">
      <w:pPr>
        <w:ind w:left="810"/>
        <w:jc w:val="both"/>
        <w:rPr>
          <w:sz w:val="20"/>
          <w:szCs w:val="20"/>
        </w:rPr>
      </w:pPr>
    </w:p>
    <w:p w:rsidR="00830040" w:rsidRPr="00BF4DCD" w:rsidRDefault="00830040" w:rsidP="00C430E6">
      <w:pPr>
        <w:jc w:val="both"/>
        <w:rPr>
          <w:sz w:val="20"/>
          <w:szCs w:val="20"/>
        </w:rPr>
      </w:pPr>
      <w:r w:rsidRPr="00BF4DCD">
        <w:rPr>
          <w:sz w:val="20"/>
          <w:szCs w:val="20"/>
        </w:rPr>
        <w:t>(</w:t>
      </w:r>
      <w:proofErr w:type="spellStart"/>
      <w:r w:rsidRPr="00BF4DCD">
        <w:rPr>
          <w:sz w:val="20"/>
          <w:szCs w:val="20"/>
        </w:rPr>
        <w:t>i</w:t>
      </w:r>
      <w:proofErr w:type="spellEnd"/>
      <w:r w:rsidRPr="00BF4DCD">
        <w:rPr>
          <w:sz w:val="20"/>
          <w:szCs w:val="20"/>
        </w:rPr>
        <w:t xml:space="preserve">) in relation to a company, means the holding of a beneficial interest by an individual or his spouse or minor child, whether singly or taken together in the shares thereof, the amount paid-up on which exceeds five </w:t>
      </w:r>
      <w:proofErr w:type="spellStart"/>
      <w:r w:rsidRPr="00BF4DCD">
        <w:rPr>
          <w:sz w:val="20"/>
          <w:szCs w:val="20"/>
        </w:rPr>
        <w:t>lakh</w:t>
      </w:r>
      <w:proofErr w:type="spellEnd"/>
      <w:r w:rsidRPr="00BF4DCD">
        <w:rPr>
          <w:sz w:val="20"/>
          <w:szCs w:val="20"/>
        </w:rPr>
        <w:t xml:space="preserve"> of rupees or ten per cent of the paid- up capital of the company, whichever is less;</w:t>
      </w:r>
    </w:p>
    <w:p w:rsidR="00830040" w:rsidRPr="00BF4DCD" w:rsidRDefault="00830040" w:rsidP="00C430E6">
      <w:pPr>
        <w:jc w:val="both"/>
        <w:rPr>
          <w:sz w:val="20"/>
          <w:szCs w:val="20"/>
        </w:rPr>
      </w:pPr>
      <w:r w:rsidRPr="00BF4DCD">
        <w:rPr>
          <w:sz w:val="20"/>
          <w:szCs w:val="20"/>
        </w:rPr>
        <w:t xml:space="preserve">(ii) </w:t>
      </w:r>
      <w:proofErr w:type="gramStart"/>
      <w:r w:rsidRPr="00BF4DCD">
        <w:rPr>
          <w:sz w:val="20"/>
          <w:szCs w:val="20"/>
        </w:rPr>
        <w:t>in</w:t>
      </w:r>
      <w:proofErr w:type="gramEnd"/>
      <w:r w:rsidRPr="00BF4DCD">
        <w:rPr>
          <w:sz w:val="20"/>
          <w:szCs w:val="20"/>
        </w:rPr>
        <w:t xml:space="preserve"> relation to a firm, means the beneficial interest held therein by an individual or his spouse or minor child, whether singly or taken together which represents more than ten per cent of the total capital subscribed by all the partners of the said firm.</w:t>
      </w:r>
    </w:p>
    <w:p w:rsidR="00830040" w:rsidRPr="00BF4DCD" w:rsidRDefault="00830040" w:rsidP="00830040">
      <w:pPr>
        <w:ind w:left="810"/>
        <w:jc w:val="both"/>
        <w:rPr>
          <w:sz w:val="20"/>
          <w:szCs w:val="20"/>
        </w:rPr>
      </w:pPr>
    </w:p>
    <w:p w:rsidR="00830040" w:rsidRPr="00BF4DCD" w:rsidRDefault="00830040" w:rsidP="00C430E6">
      <w:pPr>
        <w:jc w:val="both"/>
        <w:rPr>
          <w:b/>
          <w:bCs/>
          <w:sz w:val="20"/>
          <w:szCs w:val="20"/>
        </w:rPr>
      </w:pPr>
      <w:r w:rsidRPr="00BF4DCD">
        <w:rPr>
          <w:b/>
          <w:bCs/>
          <w:sz w:val="20"/>
          <w:szCs w:val="20"/>
        </w:rPr>
        <w:t>Prohibition of Common Directors - Section 16(1):</w:t>
      </w:r>
    </w:p>
    <w:p w:rsidR="00830040" w:rsidRPr="00BF4DCD" w:rsidRDefault="00830040" w:rsidP="00830040">
      <w:pPr>
        <w:ind w:left="810"/>
        <w:jc w:val="both"/>
        <w:rPr>
          <w:sz w:val="20"/>
          <w:szCs w:val="20"/>
        </w:rPr>
      </w:pPr>
    </w:p>
    <w:p w:rsidR="00830040" w:rsidRPr="00BF4DCD" w:rsidRDefault="00830040" w:rsidP="00C430E6">
      <w:pPr>
        <w:jc w:val="both"/>
        <w:rPr>
          <w:sz w:val="20"/>
          <w:szCs w:val="20"/>
        </w:rPr>
      </w:pPr>
      <w:r w:rsidRPr="00BF4DCD">
        <w:rPr>
          <w:sz w:val="20"/>
          <w:szCs w:val="20"/>
        </w:rPr>
        <w:t>No Banking Company incorporated in India shall have as a Director on its Board of Directors, any person who is a Director of any other Banking Company.</w:t>
      </w:r>
    </w:p>
    <w:p w:rsidR="00830040" w:rsidRPr="00BF4DCD" w:rsidRDefault="00830040" w:rsidP="00830040">
      <w:pPr>
        <w:ind w:left="810"/>
        <w:jc w:val="both"/>
        <w:rPr>
          <w:sz w:val="20"/>
          <w:szCs w:val="20"/>
        </w:rPr>
      </w:pPr>
    </w:p>
    <w:p w:rsidR="00830040" w:rsidRPr="00BF4DCD" w:rsidRDefault="00830040" w:rsidP="00C430E6">
      <w:pPr>
        <w:jc w:val="both"/>
        <w:rPr>
          <w:b/>
          <w:bCs/>
          <w:sz w:val="20"/>
          <w:szCs w:val="20"/>
        </w:rPr>
      </w:pPr>
      <w:r w:rsidRPr="00BF4DCD">
        <w:rPr>
          <w:b/>
          <w:bCs/>
          <w:sz w:val="20"/>
          <w:szCs w:val="20"/>
        </w:rPr>
        <w:t>Restrictions on Loans and Advances - Section 20:</w:t>
      </w:r>
    </w:p>
    <w:p w:rsidR="00830040" w:rsidRPr="00BF4DCD" w:rsidRDefault="00830040" w:rsidP="00830040">
      <w:pPr>
        <w:ind w:left="810"/>
        <w:jc w:val="both"/>
        <w:rPr>
          <w:sz w:val="20"/>
          <w:szCs w:val="20"/>
        </w:rPr>
      </w:pPr>
    </w:p>
    <w:p w:rsidR="00830040" w:rsidRPr="00BF4DCD" w:rsidRDefault="00830040" w:rsidP="00C430E6">
      <w:pPr>
        <w:jc w:val="both"/>
        <w:rPr>
          <w:sz w:val="20"/>
          <w:szCs w:val="20"/>
        </w:rPr>
      </w:pPr>
      <w:r w:rsidRPr="00BF4DCD">
        <w:rPr>
          <w:sz w:val="20"/>
          <w:szCs w:val="20"/>
        </w:rPr>
        <w:t>1) Notwithstanding anything to the contrary contained in Section 77 of the Companies Act, 1956 (1 of 1956), no Banking Company shall</w:t>
      </w:r>
    </w:p>
    <w:p w:rsidR="00830040" w:rsidRPr="00BF4DCD" w:rsidRDefault="00830040" w:rsidP="00C430E6">
      <w:pPr>
        <w:jc w:val="both"/>
        <w:rPr>
          <w:sz w:val="20"/>
          <w:szCs w:val="20"/>
        </w:rPr>
      </w:pPr>
      <w:r w:rsidRPr="00BF4DCD">
        <w:rPr>
          <w:sz w:val="20"/>
          <w:szCs w:val="20"/>
        </w:rPr>
        <w:t xml:space="preserve">a) </w:t>
      </w:r>
      <w:proofErr w:type="gramStart"/>
      <w:r w:rsidRPr="00BF4DCD">
        <w:rPr>
          <w:sz w:val="20"/>
          <w:szCs w:val="20"/>
        </w:rPr>
        <w:t>grant</w:t>
      </w:r>
      <w:proofErr w:type="gramEnd"/>
      <w:r w:rsidRPr="00BF4DCD">
        <w:rPr>
          <w:sz w:val="20"/>
          <w:szCs w:val="20"/>
        </w:rPr>
        <w:t xml:space="preserve"> any loans or advances on the security of its own shares, or</w:t>
      </w:r>
    </w:p>
    <w:p w:rsidR="00830040" w:rsidRPr="00BF4DCD" w:rsidRDefault="00830040" w:rsidP="00C430E6">
      <w:pPr>
        <w:jc w:val="both"/>
        <w:rPr>
          <w:sz w:val="20"/>
          <w:szCs w:val="20"/>
        </w:rPr>
      </w:pPr>
      <w:r w:rsidRPr="00BF4DCD">
        <w:rPr>
          <w:sz w:val="20"/>
          <w:szCs w:val="20"/>
        </w:rPr>
        <w:t xml:space="preserve">b) </w:t>
      </w:r>
      <w:proofErr w:type="gramStart"/>
      <w:r w:rsidRPr="00BF4DCD">
        <w:rPr>
          <w:sz w:val="20"/>
          <w:szCs w:val="20"/>
        </w:rPr>
        <w:t>enter</w:t>
      </w:r>
      <w:proofErr w:type="gramEnd"/>
      <w:r w:rsidRPr="00BF4DCD">
        <w:rPr>
          <w:sz w:val="20"/>
          <w:szCs w:val="20"/>
        </w:rPr>
        <w:t xml:space="preserve"> into any commitment for granting any loan or advance to or on behalf of-</w:t>
      </w:r>
    </w:p>
    <w:p w:rsidR="00830040" w:rsidRPr="00BF4DCD" w:rsidRDefault="00830040" w:rsidP="00C430E6">
      <w:pPr>
        <w:jc w:val="both"/>
        <w:rPr>
          <w:sz w:val="20"/>
          <w:szCs w:val="20"/>
        </w:rPr>
      </w:pPr>
      <w:r w:rsidRPr="00BF4DCD">
        <w:rPr>
          <w:sz w:val="20"/>
          <w:szCs w:val="20"/>
        </w:rPr>
        <w:t>(</w:t>
      </w:r>
      <w:proofErr w:type="spellStart"/>
      <w:r w:rsidRPr="00BF4DCD">
        <w:rPr>
          <w:sz w:val="20"/>
          <w:szCs w:val="20"/>
        </w:rPr>
        <w:t>i</w:t>
      </w:r>
      <w:proofErr w:type="spellEnd"/>
      <w:r w:rsidRPr="00BF4DCD">
        <w:rPr>
          <w:sz w:val="20"/>
          <w:szCs w:val="20"/>
        </w:rPr>
        <w:t xml:space="preserve">) </w:t>
      </w:r>
      <w:proofErr w:type="gramStart"/>
      <w:r w:rsidRPr="00BF4DCD">
        <w:rPr>
          <w:sz w:val="20"/>
          <w:szCs w:val="20"/>
        </w:rPr>
        <w:t>any</w:t>
      </w:r>
      <w:proofErr w:type="gramEnd"/>
      <w:r w:rsidRPr="00BF4DCD">
        <w:rPr>
          <w:sz w:val="20"/>
          <w:szCs w:val="20"/>
        </w:rPr>
        <w:t xml:space="preserve"> of its Directors</w:t>
      </w:r>
    </w:p>
    <w:p w:rsidR="00830040" w:rsidRPr="00BF4DCD" w:rsidRDefault="00830040" w:rsidP="00C430E6">
      <w:pPr>
        <w:jc w:val="both"/>
        <w:rPr>
          <w:sz w:val="20"/>
          <w:szCs w:val="20"/>
        </w:rPr>
      </w:pPr>
      <w:r w:rsidRPr="00BF4DCD">
        <w:rPr>
          <w:sz w:val="20"/>
          <w:szCs w:val="20"/>
        </w:rPr>
        <w:t xml:space="preserve">(ii) </w:t>
      </w:r>
      <w:proofErr w:type="gramStart"/>
      <w:r w:rsidRPr="00BF4DCD">
        <w:rPr>
          <w:sz w:val="20"/>
          <w:szCs w:val="20"/>
        </w:rPr>
        <w:t>any</w:t>
      </w:r>
      <w:proofErr w:type="gramEnd"/>
      <w:r w:rsidRPr="00BF4DCD">
        <w:rPr>
          <w:sz w:val="20"/>
          <w:szCs w:val="20"/>
        </w:rPr>
        <w:t xml:space="preserve"> firm in which any of its Directors is interested as partner, manager, employee or guarantor, or</w:t>
      </w:r>
    </w:p>
    <w:p w:rsidR="00830040" w:rsidRPr="00BF4DCD" w:rsidRDefault="00830040" w:rsidP="00C430E6">
      <w:pPr>
        <w:jc w:val="both"/>
        <w:rPr>
          <w:sz w:val="20"/>
          <w:szCs w:val="20"/>
        </w:rPr>
      </w:pPr>
      <w:r w:rsidRPr="00BF4DCD">
        <w:rPr>
          <w:sz w:val="20"/>
          <w:szCs w:val="20"/>
        </w:rPr>
        <w:t>(iii) any company not being a subsidiary of the Banking Company or a Company registered under Section 25 of the Companies Act, 1956 (1 of 1956), or a Government Company of which or the subsidiary or the holding company of which any of the Directors of the Banking Company is a Director, Managing Agent, Manager, Employee or guarantor or in which he holds substantial interest, or</w:t>
      </w:r>
    </w:p>
    <w:p w:rsidR="00830040" w:rsidRPr="00BF4DCD" w:rsidRDefault="00830040" w:rsidP="00C430E6">
      <w:pPr>
        <w:jc w:val="both"/>
        <w:rPr>
          <w:sz w:val="20"/>
          <w:szCs w:val="20"/>
        </w:rPr>
      </w:pPr>
      <w:r w:rsidRPr="00BF4DCD">
        <w:rPr>
          <w:sz w:val="20"/>
          <w:szCs w:val="20"/>
        </w:rPr>
        <w:t xml:space="preserve">(iv) </w:t>
      </w:r>
      <w:proofErr w:type="gramStart"/>
      <w:r w:rsidRPr="00BF4DCD">
        <w:rPr>
          <w:sz w:val="20"/>
          <w:szCs w:val="20"/>
        </w:rPr>
        <w:t>any</w:t>
      </w:r>
      <w:proofErr w:type="gramEnd"/>
      <w:r w:rsidRPr="00BF4DCD">
        <w:rPr>
          <w:sz w:val="20"/>
          <w:szCs w:val="20"/>
        </w:rPr>
        <w:t xml:space="preserve"> individual in respect of whom any of its Directors is a partner or guarantor.</w:t>
      </w:r>
    </w:p>
    <w:p w:rsidR="00F519C7" w:rsidRDefault="00F519C7" w:rsidP="00484243">
      <w:pPr>
        <w:jc w:val="both"/>
        <w:rPr>
          <w:sz w:val="20"/>
          <w:szCs w:val="20"/>
        </w:rPr>
      </w:pPr>
    </w:p>
    <w:p w:rsidR="00830040" w:rsidRPr="00BF4DCD" w:rsidRDefault="00830040" w:rsidP="00484243">
      <w:pPr>
        <w:jc w:val="both"/>
        <w:rPr>
          <w:sz w:val="20"/>
          <w:szCs w:val="20"/>
        </w:rPr>
      </w:pPr>
      <w:r w:rsidRPr="00BF4DCD">
        <w:rPr>
          <w:sz w:val="20"/>
          <w:szCs w:val="20"/>
        </w:rPr>
        <w:t>2) Where any loan or advance granted by a Banking Company is such that a commitment for granting it could not have been made if Clause (b) of sub-section (1) had been in force on the date on which the loan or advance was made or is granted by a Banking Company after the commencement of Section 5 of the Banking Laws (Amendment)Act, 1968 (58 of 1968), but in pursuance of a commitment entered into before such commencement, steps shall be taken to recover the amounts due to the Banking Company on</w:t>
      </w:r>
      <w:r w:rsidR="00484243" w:rsidRPr="00BF4DCD">
        <w:rPr>
          <w:sz w:val="20"/>
          <w:szCs w:val="20"/>
        </w:rPr>
        <w:t xml:space="preserve"> </w:t>
      </w:r>
      <w:r w:rsidRPr="00BF4DCD">
        <w:rPr>
          <w:sz w:val="20"/>
          <w:szCs w:val="20"/>
        </w:rPr>
        <w:t>account of the loan or advance together with interest, if any, due thereon within the period stipulated at the time of the grant of loan or advance or where no such period has been stipulated, before the expiry of one year from the commencement of the said Section 5; Provided that the Reserve Bank may, in any case on application in writing made to it by the Banking Company in this behalf, extend the period for the recovery of the loan or advance until such date, not being a date beyond the period of three years from the commencement of the said Section 5 and subject to such terms and conditions, as the Reserve Bank may deem fit :</w:t>
      </w:r>
    </w:p>
    <w:p w:rsidR="00830040" w:rsidRPr="00BF4DCD" w:rsidRDefault="00830040" w:rsidP="00484243">
      <w:pPr>
        <w:jc w:val="both"/>
        <w:rPr>
          <w:sz w:val="20"/>
          <w:szCs w:val="20"/>
        </w:rPr>
      </w:pPr>
      <w:r w:rsidRPr="00BF4DCD">
        <w:rPr>
          <w:sz w:val="20"/>
          <w:szCs w:val="20"/>
        </w:rPr>
        <w:t>Provided further that this sub-section shall not apply if and when the Director concerned vacates the office of the Director of the Banking Company, whether by death, retirement, resignation or otherwise.</w:t>
      </w:r>
    </w:p>
    <w:p w:rsidR="00F519C7" w:rsidRDefault="00F519C7" w:rsidP="00484243">
      <w:pPr>
        <w:jc w:val="both"/>
        <w:rPr>
          <w:sz w:val="20"/>
          <w:szCs w:val="20"/>
        </w:rPr>
      </w:pPr>
    </w:p>
    <w:p w:rsidR="00830040" w:rsidRPr="00BF4DCD" w:rsidRDefault="00830040" w:rsidP="00484243">
      <w:pPr>
        <w:jc w:val="both"/>
        <w:rPr>
          <w:sz w:val="20"/>
          <w:szCs w:val="20"/>
        </w:rPr>
      </w:pPr>
      <w:r w:rsidRPr="00BF4DCD">
        <w:rPr>
          <w:sz w:val="20"/>
          <w:szCs w:val="20"/>
        </w:rPr>
        <w:lastRenderedPageBreak/>
        <w:t>3) No loan or advance, referred to in sub-section (2), or any part thereof shall be remitted without the previous approval of the Reserve Bank, and any remission without such approval shall be void and of no effect.</w:t>
      </w:r>
    </w:p>
    <w:p w:rsidR="00F519C7" w:rsidRDefault="00F519C7" w:rsidP="00484243">
      <w:pPr>
        <w:jc w:val="both"/>
        <w:rPr>
          <w:sz w:val="20"/>
          <w:szCs w:val="20"/>
        </w:rPr>
      </w:pPr>
    </w:p>
    <w:p w:rsidR="00830040" w:rsidRPr="00BF4DCD" w:rsidRDefault="00830040" w:rsidP="00484243">
      <w:pPr>
        <w:jc w:val="both"/>
        <w:rPr>
          <w:sz w:val="20"/>
          <w:szCs w:val="20"/>
        </w:rPr>
      </w:pPr>
      <w:r w:rsidRPr="00BF4DCD">
        <w:rPr>
          <w:sz w:val="20"/>
          <w:szCs w:val="20"/>
        </w:rPr>
        <w:t xml:space="preserve">4) Where any loan or advance referred to in sub-section (2), payable by any person, has not been repaid to the Banking Company within the period specified in that sub-section, then, such period shall, if he is a Director of such Banking Company on the date of the expiry of the </w:t>
      </w:r>
      <w:proofErr w:type="spellStart"/>
      <w:r w:rsidRPr="00BF4DCD">
        <w:rPr>
          <w:sz w:val="20"/>
          <w:szCs w:val="20"/>
        </w:rPr>
        <w:t>said</w:t>
      </w:r>
      <w:proofErr w:type="spellEnd"/>
      <w:r w:rsidRPr="00BF4DCD">
        <w:rPr>
          <w:sz w:val="20"/>
          <w:szCs w:val="20"/>
        </w:rPr>
        <w:t xml:space="preserve"> period, be deemed to have vacated his office as such on the said date.</w:t>
      </w:r>
    </w:p>
    <w:p w:rsidR="00830040" w:rsidRPr="00BF4DCD" w:rsidRDefault="00830040" w:rsidP="00830040">
      <w:pPr>
        <w:ind w:left="810"/>
        <w:jc w:val="both"/>
        <w:rPr>
          <w:sz w:val="20"/>
          <w:szCs w:val="20"/>
        </w:rPr>
      </w:pPr>
    </w:p>
    <w:p w:rsidR="00830040" w:rsidRPr="00BF4DCD" w:rsidRDefault="00830040" w:rsidP="00484243">
      <w:pPr>
        <w:jc w:val="both"/>
        <w:rPr>
          <w:b/>
          <w:bCs/>
          <w:sz w:val="20"/>
          <w:szCs w:val="20"/>
        </w:rPr>
      </w:pPr>
      <w:r w:rsidRPr="00BF4DCD">
        <w:rPr>
          <w:b/>
          <w:bCs/>
          <w:sz w:val="20"/>
          <w:szCs w:val="20"/>
        </w:rPr>
        <w:t>Explanation in this Section:</w:t>
      </w:r>
    </w:p>
    <w:p w:rsidR="00830040" w:rsidRPr="00BF4DCD" w:rsidRDefault="00830040" w:rsidP="00A4216C">
      <w:pPr>
        <w:pStyle w:val="ListParagraph"/>
        <w:numPr>
          <w:ilvl w:val="0"/>
          <w:numId w:val="24"/>
        </w:numPr>
        <w:ind w:left="360"/>
        <w:jc w:val="both"/>
        <w:rPr>
          <w:sz w:val="20"/>
          <w:szCs w:val="20"/>
        </w:rPr>
      </w:pPr>
      <w:r w:rsidRPr="00BF4DCD">
        <w:rPr>
          <w:sz w:val="20"/>
          <w:szCs w:val="20"/>
        </w:rPr>
        <w:t>“Loan or advance” shall not include any transaction which the Reserve Bank of India may, having regard to the nature of the transaction, the period within which, and the manner and circumstances in which, any amount due on account of the transaction is likely to be realized, the interest of the depositors and other relevant considerations, specify by general or special order as not being a loan or advance for the purpose of this Section;</w:t>
      </w:r>
    </w:p>
    <w:p w:rsidR="00830040" w:rsidRPr="00BF4DCD" w:rsidRDefault="00830040" w:rsidP="00A4216C">
      <w:pPr>
        <w:pStyle w:val="ListParagraph"/>
        <w:numPr>
          <w:ilvl w:val="0"/>
          <w:numId w:val="24"/>
        </w:numPr>
        <w:ind w:left="360"/>
        <w:jc w:val="both"/>
        <w:rPr>
          <w:sz w:val="20"/>
          <w:szCs w:val="20"/>
        </w:rPr>
      </w:pPr>
      <w:r w:rsidRPr="00BF4DCD">
        <w:rPr>
          <w:sz w:val="20"/>
          <w:szCs w:val="20"/>
        </w:rPr>
        <w:t>“Directors” includes a member of any Board or Committee in India constituted by Banking Company for the purpose of managing or for the purpose of advising it in regard to the management of all or any of its affairs.</w:t>
      </w:r>
    </w:p>
    <w:p w:rsidR="00830040" w:rsidRPr="00BF4DCD" w:rsidRDefault="00830040" w:rsidP="0008301D">
      <w:pPr>
        <w:jc w:val="both"/>
        <w:rPr>
          <w:sz w:val="20"/>
          <w:szCs w:val="20"/>
        </w:rPr>
      </w:pPr>
      <w:r w:rsidRPr="00BF4DCD">
        <w:rPr>
          <w:sz w:val="20"/>
          <w:szCs w:val="20"/>
        </w:rPr>
        <w:t>5) If any question arises whether any transaction is a loan or advance for the purpose of this Section, it</w:t>
      </w:r>
      <w:r w:rsidR="00C04F37" w:rsidRPr="00BF4DCD">
        <w:rPr>
          <w:sz w:val="20"/>
          <w:szCs w:val="20"/>
        </w:rPr>
        <w:t xml:space="preserve"> </w:t>
      </w:r>
      <w:r w:rsidRPr="00BF4DCD">
        <w:rPr>
          <w:sz w:val="20"/>
          <w:szCs w:val="20"/>
        </w:rPr>
        <w:t>shall be referred to the Reserve Bank, whose decision thereon shall be final.</w:t>
      </w:r>
    </w:p>
    <w:p w:rsidR="00830040" w:rsidRPr="00BF4DCD" w:rsidRDefault="00830040" w:rsidP="0008301D">
      <w:pPr>
        <w:jc w:val="both"/>
        <w:rPr>
          <w:sz w:val="20"/>
          <w:szCs w:val="20"/>
        </w:rPr>
      </w:pPr>
      <w:r w:rsidRPr="00BF4DCD">
        <w:rPr>
          <w:sz w:val="20"/>
          <w:szCs w:val="20"/>
        </w:rPr>
        <w:t>Further, any reference made under aforesaid provisions pertaining to the Companies Act, 1956 shall be</w:t>
      </w:r>
      <w:r w:rsidR="00C04F37" w:rsidRPr="00BF4DCD">
        <w:rPr>
          <w:sz w:val="20"/>
          <w:szCs w:val="20"/>
        </w:rPr>
        <w:t xml:space="preserve"> </w:t>
      </w:r>
      <w:r w:rsidRPr="00BF4DCD">
        <w:rPr>
          <w:sz w:val="20"/>
          <w:szCs w:val="20"/>
        </w:rPr>
        <w:t>suitably construed as references made under relevant provisions under the Companies</w:t>
      </w:r>
      <w:r w:rsidR="00C04F37" w:rsidRPr="00BF4DCD">
        <w:rPr>
          <w:sz w:val="20"/>
          <w:szCs w:val="20"/>
        </w:rPr>
        <w:t xml:space="preserve"> </w:t>
      </w:r>
      <w:r w:rsidRPr="00BF4DCD">
        <w:rPr>
          <w:sz w:val="20"/>
          <w:szCs w:val="20"/>
        </w:rPr>
        <w:t>Act, 2013.</w:t>
      </w:r>
    </w:p>
    <w:p w:rsidR="00C04F37" w:rsidRPr="00BF4DCD" w:rsidRDefault="00C04F37" w:rsidP="00830040">
      <w:pPr>
        <w:ind w:left="810"/>
        <w:jc w:val="both"/>
        <w:rPr>
          <w:sz w:val="20"/>
          <w:szCs w:val="20"/>
        </w:rPr>
      </w:pPr>
    </w:p>
    <w:p w:rsidR="00830040" w:rsidRPr="00BF4DCD" w:rsidRDefault="00830040" w:rsidP="0008301D">
      <w:pPr>
        <w:jc w:val="both"/>
        <w:rPr>
          <w:b/>
          <w:bCs/>
          <w:sz w:val="20"/>
          <w:szCs w:val="20"/>
        </w:rPr>
      </w:pPr>
      <w:r w:rsidRPr="00BF4DCD">
        <w:rPr>
          <w:b/>
          <w:bCs/>
          <w:sz w:val="20"/>
          <w:szCs w:val="20"/>
        </w:rPr>
        <w:t>THE BANKING</w:t>
      </w:r>
      <w:r w:rsidR="00C04F37" w:rsidRPr="00BF4DCD">
        <w:rPr>
          <w:b/>
          <w:bCs/>
          <w:sz w:val="20"/>
          <w:szCs w:val="20"/>
        </w:rPr>
        <w:t xml:space="preserve"> </w:t>
      </w:r>
      <w:r w:rsidRPr="00BF4DCD">
        <w:rPr>
          <w:b/>
          <w:bCs/>
          <w:sz w:val="20"/>
          <w:szCs w:val="20"/>
        </w:rPr>
        <w:t>COMPANIES (ACQUISITION</w:t>
      </w:r>
      <w:r w:rsidR="00C04F37" w:rsidRPr="00BF4DCD">
        <w:rPr>
          <w:b/>
          <w:bCs/>
          <w:sz w:val="20"/>
          <w:szCs w:val="20"/>
        </w:rPr>
        <w:t xml:space="preserve"> </w:t>
      </w:r>
      <w:r w:rsidRPr="00BF4DCD">
        <w:rPr>
          <w:b/>
          <w:bCs/>
          <w:sz w:val="20"/>
          <w:szCs w:val="20"/>
        </w:rPr>
        <w:t>AND</w:t>
      </w:r>
      <w:r w:rsidR="00C04F37" w:rsidRPr="00BF4DCD">
        <w:rPr>
          <w:b/>
          <w:bCs/>
          <w:sz w:val="20"/>
          <w:szCs w:val="20"/>
        </w:rPr>
        <w:t xml:space="preserve"> </w:t>
      </w:r>
      <w:r w:rsidRPr="00BF4DCD">
        <w:rPr>
          <w:b/>
          <w:bCs/>
          <w:sz w:val="20"/>
          <w:szCs w:val="20"/>
        </w:rPr>
        <w:t>TRANSFER</w:t>
      </w:r>
      <w:r w:rsidR="00C04F37" w:rsidRPr="00BF4DCD">
        <w:rPr>
          <w:b/>
          <w:bCs/>
          <w:sz w:val="20"/>
          <w:szCs w:val="20"/>
        </w:rPr>
        <w:t xml:space="preserve"> </w:t>
      </w:r>
      <w:r w:rsidRPr="00BF4DCD">
        <w:rPr>
          <w:b/>
          <w:bCs/>
          <w:sz w:val="20"/>
          <w:szCs w:val="20"/>
        </w:rPr>
        <w:t>OF</w:t>
      </w:r>
      <w:r w:rsidR="00C04F37" w:rsidRPr="00BF4DCD">
        <w:rPr>
          <w:b/>
          <w:bCs/>
          <w:sz w:val="20"/>
          <w:szCs w:val="20"/>
        </w:rPr>
        <w:t xml:space="preserve"> </w:t>
      </w:r>
      <w:r w:rsidRPr="00BF4DCD">
        <w:rPr>
          <w:b/>
          <w:bCs/>
          <w:sz w:val="20"/>
          <w:szCs w:val="20"/>
        </w:rPr>
        <w:t>UNDERTAKINGS)</w:t>
      </w:r>
      <w:r w:rsidR="00C04F37" w:rsidRPr="00BF4DCD">
        <w:rPr>
          <w:b/>
          <w:bCs/>
          <w:sz w:val="20"/>
          <w:szCs w:val="20"/>
        </w:rPr>
        <w:t xml:space="preserve"> </w:t>
      </w:r>
      <w:r w:rsidR="0063137E" w:rsidRPr="00BF4DCD">
        <w:rPr>
          <w:b/>
          <w:bCs/>
          <w:sz w:val="20"/>
          <w:szCs w:val="20"/>
        </w:rPr>
        <w:t>ACT, 198</w:t>
      </w:r>
      <w:r w:rsidRPr="00BF4DCD">
        <w:rPr>
          <w:b/>
          <w:bCs/>
          <w:sz w:val="20"/>
          <w:szCs w:val="20"/>
        </w:rPr>
        <w:t>0</w:t>
      </w:r>
    </w:p>
    <w:p w:rsidR="00C04F37" w:rsidRPr="00BF4DCD" w:rsidRDefault="00C04F37" w:rsidP="00830040">
      <w:pPr>
        <w:ind w:left="810"/>
        <w:jc w:val="both"/>
        <w:rPr>
          <w:sz w:val="20"/>
          <w:szCs w:val="20"/>
        </w:rPr>
      </w:pPr>
    </w:p>
    <w:p w:rsidR="00830040" w:rsidRPr="00BF4DCD" w:rsidRDefault="00830040" w:rsidP="0008301D">
      <w:pPr>
        <w:jc w:val="both"/>
        <w:rPr>
          <w:b/>
          <w:bCs/>
          <w:sz w:val="20"/>
          <w:szCs w:val="20"/>
        </w:rPr>
      </w:pPr>
      <w:r w:rsidRPr="00BF4DCD">
        <w:rPr>
          <w:b/>
          <w:bCs/>
          <w:sz w:val="20"/>
          <w:szCs w:val="20"/>
        </w:rPr>
        <w:t>Restrictions on</w:t>
      </w:r>
      <w:r w:rsidR="00C04F37" w:rsidRPr="00BF4DCD">
        <w:rPr>
          <w:b/>
          <w:bCs/>
          <w:sz w:val="20"/>
          <w:szCs w:val="20"/>
        </w:rPr>
        <w:t xml:space="preserve"> </w:t>
      </w:r>
      <w:r w:rsidRPr="00BF4DCD">
        <w:rPr>
          <w:b/>
          <w:bCs/>
          <w:sz w:val="20"/>
          <w:szCs w:val="20"/>
        </w:rPr>
        <w:t>Voting Rights:</w:t>
      </w:r>
    </w:p>
    <w:p w:rsidR="00C04F37" w:rsidRPr="00BF4DCD" w:rsidRDefault="00C04F37" w:rsidP="00830040">
      <w:pPr>
        <w:ind w:left="810"/>
        <w:jc w:val="both"/>
        <w:rPr>
          <w:sz w:val="20"/>
          <w:szCs w:val="20"/>
        </w:rPr>
      </w:pPr>
    </w:p>
    <w:p w:rsidR="00830040" w:rsidRPr="00BF4DCD" w:rsidRDefault="00830040" w:rsidP="0008301D">
      <w:pPr>
        <w:jc w:val="both"/>
        <w:rPr>
          <w:sz w:val="20"/>
          <w:szCs w:val="20"/>
        </w:rPr>
      </w:pPr>
      <w:r w:rsidRPr="00BF4DCD">
        <w:rPr>
          <w:b/>
          <w:bCs/>
          <w:sz w:val="20"/>
          <w:szCs w:val="20"/>
        </w:rPr>
        <w:t>Section 3(2E)</w:t>
      </w:r>
      <w:r w:rsidRPr="00BF4DCD">
        <w:rPr>
          <w:sz w:val="20"/>
          <w:szCs w:val="20"/>
        </w:rPr>
        <w:t>: No shareholder of the corresponding new Bank other than the Central Government shall</w:t>
      </w:r>
      <w:r w:rsidR="00C04F37" w:rsidRPr="00BF4DCD">
        <w:rPr>
          <w:sz w:val="20"/>
          <w:szCs w:val="20"/>
        </w:rPr>
        <w:t xml:space="preserve"> </w:t>
      </w:r>
      <w:r w:rsidRPr="00BF4DCD">
        <w:rPr>
          <w:sz w:val="20"/>
          <w:szCs w:val="20"/>
        </w:rPr>
        <w:t>be entitled to exercise voting rights in respect of any shares held by him in excess of ten per cent of the total</w:t>
      </w:r>
      <w:r w:rsidR="00C04F37" w:rsidRPr="00BF4DCD">
        <w:rPr>
          <w:sz w:val="20"/>
          <w:szCs w:val="20"/>
        </w:rPr>
        <w:t xml:space="preserve"> </w:t>
      </w:r>
      <w:r w:rsidRPr="00BF4DCD">
        <w:rPr>
          <w:sz w:val="20"/>
          <w:szCs w:val="20"/>
        </w:rPr>
        <w:t>voting rights of all the shareholders of the corresponding new Bank.</w:t>
      </w:r>
    </w:p>
    <w:p w:rsidR="00C04F37" w:rsidRPr="00BF4DCD" w:rsidRDefault="00C04F37" w:rsidP="00830040">
      <w:pPr>
        <w:ind w:left="810"/>
        <w:jc w:val="both"/>
        <w:rPr>
          <w:sz w:val="20"/>
          <w:szCs w:val="20"/>
        </w:rPr>
      </w:pPr>
    </w:p>
    <w:p w:rsidR="00830040" w:rsidRPr="00BF4DCD" w:rsidRDefault="00830040" w:rsidP="0008301D">
      <w:pPr>
        <w:jc w:val="both"/>
        <w:rPr>
          <w:b/>
          <w:bCs/>
          <w:sz w:val="20"/>
          <w:szCs w:val="20"/>
        </w:rPr>
      </w:pPr>
      <w:r w:rsidRPr="00BF4DCD">
        <w:rPr>
          <w:b/>
          <w:bCs/>
          <w:sz w:val="20"/>
          <w:szCs w:val="20"/>
        </w:rPr>
        <w:t>Composition of the Board of Directors:</w:t>
      </w:r>
    </w:p>
    <w:p w:rsidR="00C04F37" w:rsidRPr="00BF4DCD" w:rsidRDefault="00C04F37" w:rsidP="00830040">
      <w:pPr>
        <w:ind w:left="810"/>
        <w:jc w:val="both"/>
        <w:rPr>
          <w:sz w:val="20"/>
          <w:szCs w:val="20"/>
        </w:rPr>
      </w:pPr>
    </w:p>
    <w:p w:rsidR="00C04F37" w:rsidRPr="00BF4DCD" w:rsidRDefault="00830040" w:rsidP="0008301D">
      <w:pPr>
        <w:jc w:val="both"/>
        <w:rPr>
          <w:sz w:val="20"/>
          <w:szCs w:val="20"/>
        </w:rPr>
      </w:pPr>
      <w:r w:rsidRPr="00BF4DCD">
        <w:rPr>
          <w:sz w:val="20"/>
          <w:szCs w:val="20"/>
        </w:rPr>
        <w:t>Section 9(3) (</w:t>
      </w:r>
      <w:proofErr w:type="spellStart"/>
      <w:r w:rsidRPr="00BF4DCD">
        <w:rPr>
          <w:sz w:val="20"/>
          <w:szCs w:val="20"/>
        </w:rPr>
        <w:t>i</w:t>
      </w:r>
      <w:proofErr w:type="spellEnd"/>
      <w:r w:rsidRPr="00BF4DCD">
        <w:rPr>
          <w:sz w:val="20"/>
          <w:szCs w:val="20"/>
        </w:rPr>
        <w:t>): Where the capital issued under clause (c) of sub-section (2B) of Section 3 is:-</w:t>
      </w:r>
      <w:r w:rsidR="00C04F37" w:rsidRPr="00BF4DCD">
        <w:rPr>
          <w:sz w:val="20"/>
          <w:szCs w:val="20"/>
        </w:rPr>
        <w:t xml:space="preserve"> </w:t>
      </w:r>
    </w:p>
    <w:p w:rsidR="00830040" w:rsidRPr="00BF4DCD" w:rsidRDefault="00830040" w:rsidP="0008301D">
      <w:pPr>
        <w:jc w:val="both"/>
        <w:rPr>
          <w:sz w:val="20"/>
          <w:szCs w:val="20"/>
        </w:rPr>
      </w:pPr>
      <w:r w:rsidRPr="00BF4DCD">
        <w:rPr>
          <w:sz w:val="20"/>
          <w:szCs w:val="20"/>
        </w:rPr>
        <w:t xml:space="preserve">a) </w:t>
      </w:r>
      <w:proofErr w:type="gramStart"/>
      <w:r w:rsidRPr="00BF4DCD">
        <w:rPr>
          <w:sz w:val="20"/>
          <w:szCs w:val="20"/>
        </w:rPr>
        <w:t>not</w:t>
      </w:r>
      <w:proofErr w:type="gramEnd"/>
      <w:r w:rsidRPr="00BF4DCD">
        <w:rPr>
          <w:sz w:val="20"/>
          <w:szCs w:val="20"/>
        </w:rPr>
        <w:t xml:space="preserve"> more than sixteen per cent of the total paid up capital, one Director</w:t>
      </w:r>
    </w:p>
    <w:p w:rsidR="00830040" w:rsidRPr="00BF4DCD" w:rsidRDefault="00830040" w:rsidP="0008301D">
      <w:pPr>
        <w:jc w:val="both"/>
        <w:rPr>
          <w:sz w:val="20"/>
          <w:szCs w:val="20"/>
        </w:rPr>
      </w:pPr>
      <w:r w:rsidRPr="00BF4DCD">
        <w:rPr>
          <w:sz w:val="20"/>
          <w:szCs w:val="20"/>
        </w:rPr>
        <w:t xml:space="preserve">b) </w:t>
      </w:r>
      <w:proofErr w:type="gramStart"/>
      <w:r w:rsidRPr="00BF4DCD">
        <w:rPr>
          <w:sz w:val="20"/>
          <w:szCs w:val="20"/>
        </w:rPr>
        <w:t>more</w:t>
      </w:r>
      <w:proofErr w:type="gramEnd"/>
      <w:r w:rsidRPr="00BF4DCD">
        <w:rPr>
          <w:sz w:val="20"/>
          <w:szCs w:val="20"/>
        </w:rPr>
        <w:t xml:space="preserve"> than sixteen per cent, but not more than thirty two per cent of the total paid up capital, two</w:t>
      </w:r>
      <w:r w:rsidR="00C04F37" w:rsidRPr="00BF4DCD">
        <w:rPr>
          <w:sz w:val="20"/>
          <w:szCs w:val="20"/>
        </w:rPr>
        <w:t xml:space="preserve"> </w:t>
      </w:r>
      <w:r w:rsidRPr="00BF4DCD">
        <w:rPr>
          <w:sz w:val="20"/>
          <w:szCs w:val="20"/>
        </w:rPr>
        <w:t>Directors.</w:t>
      </w:r>
    </w:p>
    <w:p w:rsidR="00830040" w:rsidRPr="00BF4DCD" w:rsidRDefault="00830040" w:rsidP="0008301D">
      <w:pPr>
        <w:jc w:val="both"/>
        <w:rPr>
          <w:sz w:val="20"/>
          <w:szCs w:val="20"/>
        </w:rPr>
      </w:pPr>
      <w:r w:rsidRPr="00BF4DCD">
        <w:rPr>
          <w:sz w:val="20"/>
          <w:szCs w:val="20"/>
        </w:rPr>
        <w:t xml:space="preserve">c) </w:t>
      </w:r>
      <w:proofErr w:type="gramStart"/>
      <w:r w:rsidRPr="00BF4DCD">
        <w:rPr>
          <w:sz w:val="20"/>
          <w:szCs w:val="20"/>
        </w:rPr>
        <w:t>more</w:t>
      </w:r>
      <w:proofErr w:type="gramEnd"/>
      <w:r w:rsidRPr="00BF4DCD">
        <w:rPr>
          <w:sz w:val="20"/>
          <w:szCs w:val="20"/>
        </w:rPr>
        <w:t xml:space="preserve"> than thirty two per cent of the total paid-up capital, three Directors to be elected by the</w:t>
      </w:r>
      <w:r w:rsidR="00C04F37" w:rsidRPr="00BF4DCD">
        <w:rPr>
          <w:sz w:val="20"/>
          <w:szCs w:val="20"/>
        </w:rPr>
        <w:t xml:space="preserve"> </w:t>
      </w:r>
      <w:r w:rsidRPr="00BF4DCD">
        <w:rPr>
          <w:sz w:val="20"/>
          <w:szCs w:val="20"/>
        </w:rPr>
        <w:t>shareholders other than the Central Government from amongst themselves.</w:t>
      </w:r>
    </w:p>
    <w:p w:rsidR="00C04F37" w:rsidRPr="00BF4DCD" w:rsidRDefault="00C04F37" w:rsidP="00830040">
      <w:pPr>
        <w:ind w:left="810"/>
        <w:jc w:val="both"/>
        <w:rPr>
          <w:sz w:val="20"/>
          <w:szCs w:val="20"/>
        </w:rPr>
      </w:pPr>
    </w:p>
    <w:p w:rsidR="00830040" w:rsidRPr="00BF4DCD" w:rsidRDefault="00830040" w:rsidP="0008301D">
      <w:pPr>
        <w:jc w:val="both"/>
        <w:rPr>
          <w:sz w:val="20"/>
          <w:szCs w:val="20"/>
        </w:rPr>
      </w:pPr>
      <w:r w:rsidRPr="00BF4DCD">
        <w:rPr>
          <w:sz w:val="20"/>
          <w:szCs w:val="20"/>
        </w:rPr>
        <w:t>Provided that on the assumption of charge after election of any such director under this clause, equal</w:t>
      </w:r>
      <w:r w:rsidR="00C04F37" w:rsidRPr="00BF4DCD">
        <w:rPr>
          <w:sz w:val="20"/>
          <w:szCs w:val="20"/>
        </w:rPr>
        <w:t xml:space="preserve"> </w:t>
      </w:r>
      <w:r w:rsidRPr="00BF4DCD">
        <w:rPr>
          <w:sz w:val="20"/>
          <w:szCs w:val="20"/>
        </w:rPr>
        <w:t>number of directors nominated under clause (h) shall retire in such manner as may be specified in the</w:t>
      </w:r>
      <w:r w:rsidR="00C04F37" w:rsidRPr="00BF4DCD">
        <w:rPr>
          <w:sz w:val="20"/>
          <w:szCs w:val="20"/>
        </w:rPr>
        <w:t xml:space="preserve"> </w:t>
      </w:r>
      <w:r w:rsidRPr="00BF4DCD">
        <w:rPr>
          <w:sz w:val="20"/>
          <w:szCs w:val="20"/>
        </w:rPr>
        <w:t>Scheme.</w:t>
      </w:r>
    </w:p>
    <w:p w:rsidR="00C04F37" w:rsidRPr="00BF4DCD" w:rsidRDefault="00C04F37" w:rsidP="00830040">
      <w:pPr>
        <w:ind w:left="810"/>
        <w:jc w:val="both"/>
        <w:rPr>
          <w:sz w:val="20"/>
          <w:szCs w:val="20"/>
        </w:rPr>
      </w:pPr>
    </w:p>
    <w:p w:rsidR="004E6188" w:rsidRPr="00BF4DCD" w:rsidRDefault="00830040" w:rsidP="0008301D">
      <w:pPr>
        <w:jc w:val="both"/>
        <w:rPr>
          <w:sz w:val="20"/>
          <w:szCs w:val="20"/>
        </w:rPr>
      </w:pPr>
      <w:r w:rsidRPr="00BF4DCD">
        <w:rPr>
          <w:sz w:val="20"/>
          <w:szCs w:val="20"/>
        </w:rPr>
        <w:t>Provided further that in case the number of directors elected, on or before the commencement of the Banking</w:t>
      </w:r>
      <w:r w:rsidR="00C04F37" w:rsidRPr="00BF4DCD">
        <w:rPr>
          <w:sz w:val="20"/>
          <w:szCs w:val="20"/>
        </w:rPr>
        <w:t xml:space="preserve"> </w:t>
      </w:r>
      <w:r w:rsidRPr="00BF4DCD">
        <w:rPr>
          <w:sz w:val="20"/>
          <w:szCs w:val="20"/>
        </w:rPr>
        <w:t>Companies (Acquisition and Transfer of Undertakings) and Financial Institutions Laws (Amendment) Act,</w:t>
      </w:r>
      <w:r w:rsidR="00C04F37" w:rsidRPr="00BF4DCD">
        <w:rPr>
          <w:sz w:val="20"/>
          <w:szCs w:val="20"/>
        </w:rPr>
        <w:t xml:space="preserve"> </w:t>
      </w:r>
      <w:r w:rsidRPr="00BF4DCD">
        <w:rPr>
          <w:sz w:val="20"/>
          <w:szCs w:val="20"/>
        </w:rPr>
        <w:t>2006, in a corresponding new Bank exceed the number of directors specified in sub-clause (I) or sub-clause</w:t>
      </w:r>
      <w:r w:rsidR="00C04F37" w:rsidRPr="00BF4DCD">
        <w:rPr>
          <w:sz w:val="20"/>
          <w:szCs w:val="20"/>
        </w:rPr>
        <w:t xml:space="preserve"> </w:t>
      </w:r>
      <w:r w:rsidRPr="00BF4DCD">
        <w:rPr>
          <w:sz w:val="20"/>
          <w:szCs w:val="20"/>
        </w:rPr>
        <w:t>(II) or sub-clause (III), as the case may be, such excess number of directors elected before such</w:t>
      </w:r>
      <w:r w:rsidR="00C04F37" w:rsidRPr="00BF4DCD">
        <w:rPr>
          <w:sz w:val="20"/>
          <w:szCs w:val="20"/>
        </w:rPr>
        <w:t xml:space="preserve"> </w:t>
      </w:r>
      <w:r w:rsidRPr="00BF4DCD">
        <w:rPr>
          <w:sz w:val="20"/>
          <w:szCs w:val="20"/>
        </w:rPr>
        <w:t>commencement shall retire in such manner as</w:t>
      </w:r>
      <w:r w:rsidR="00C04F37" w:rsidRPr="00BF4DCD">
        <w:rPr>
          <w:sz w:val="20"/>
          <w:szCs w:val="20"/>
        </w:rPr>
        <w:t xml:space="preserve"> </w:t>
      </w:r>
      <w:r w:rsidRPr="00BF4DCD">
        <w:rPr>
          <w:sz w:val="20"/>
          <w:szCs w:val="20"/>
        </w:rPr>
        <w:t>may</w:t>
      </w:r>
      <w:r w:rsidR="00C04F37" w:rsidRPr="00BF4DCD">
        <w:rPr>
          <w:sz w:val="20"/>
          <w:szCs w:val="20"/>
        </w:rPr>
        <w:t xml:space="preserve"> </w:t>
      </w:r>
      <w:r w:rsidRPr="00BF4DCD">
        <w:rPr>
          <w:sz w:val="20"/>
          <w:szCs w:val="20"/>
        </w:rPr>
        <w:t>be specified in the scheme and such directors shall not be</w:t>
      </w:r>
      <w:r w:rsidR="00C04F37" w:rsidRPr="00BF4DCD">
        <w:rPr>
          <w:sz w:val="20"/>
          <w:szCs w:val="20"/>
        </w:rPr>
        <w:t xml:space="preserve"> </w:t>
      </w:r>
      <w:r w:rsidRPr="00BF4DCD">
        <w:rPr>
          <w:sz w:val="20"/>
          <w:szCs w:val="20"/>
        </w:rPr>
        <w:t>entitled to claim any compensation for the premature retirement of their term of office.</w:t>
      </w:r>
    </w:p>
    <w:p w:rsidR="00AD6943" w:rsidRPr="00BF4DCD" w:rsidRDefault="00AD6943" w:rsidP="00830040">
      <w:pPr>
        <w:ind w:left="810"/>
        <w:jc w:val="both"/>
        <w:rPr>
          <w:sz w:val="20"/>
          <w:szCs w:val="20"/>
        </w:rPr>
      </w:pPr>
    </w:p>
    <w:p w:rsidR="00AD6943" w:rsidRPr="00BF4DCD" w:rsidRDefault="00AD6943" w:rsidP="0008301D">
      <w:pPr>
        <w:jc w:val="both"/>
        <w:rPr>
          <w:sz w:val="20"/>
          <w:szCs w:val="20"/>
        </w:rPr>
      </w:pPr>
      <w:r w:rsidRPr="00BF4DCD">
        <w:rPr>
          <w:b/>
          <w:bCs/>
          <w:sz w:val="20"/>
          <w:szCs w:val="20"/>
        </w:rPr>
        <w:t>Section 9(3A):</w:t>
      </w:r>
      <w:r w:rsidRPr="00BF4DCD">
        <w:rPr>
          <w:sz w:val="20"/>
          <w:szCs w:val="20"/>
        </w:rPr>
        <w:t xml:space="preserve"> The Directors to be elected under the said clause (</w:t>
      </w:r>
      <w:proofErr w:type="spellStart"/>
      <w:r w:rsidRPr="00BF4DCD">
        <w:rPr>
          <w:sz w:val="20"/>
          <w:szCs w:val="20"/>
        </w:rPr>
        <w:t>i</w:t>
      </w:r>
      <w:proofErr w:type="spellEnd"/>
      <w:r w:rsidRPr="00BF4DCD">
        <w:rPr>
          <w:sz w:val="20"/>
          <w:szCs w:val="20"/>
        </w:rPr>
        <w:t>) shall-</w:t>
      </w:r>
    </w:p>
    <w:p w:rsidR="00D5216C" w:rsidRPr="00BF4DCD" w:rsidRDefault="00AD6943" w:rsidP="0008301D">
      <w:pPr>
        <w:jc w:val="both"/>
        <w:rPr>
          <w:sz w:val="20"/>
          <w:szCs w:val="20"/>
        </w:rPr>
      </w:pPr>
      <w:r w:rsidRPr="00BF4DCD">
        <w:rPr>
          <w:sz w:val="20"/>
          <w:szCs w:val="20"/>
        </w:rPr>
        <w:t xml:space="preserve">(A) </w:t>
      </w:r>
      <w:proofErr w:type="gramStart"/>
      <w:r w:rsidRPr="00BF4DCD">
        <w:rPr>
          <w:sz w:val="20"/>
          <w:szCs w:val="20"/>
        </w:rPr>
        <w:t>have</w:t>
      </w:r>
      <w:proofErr w:type="gramEnd"/>
      <w:r w:rsidRPr="00BF4DCD">
        <w:rPr>
          <w:sz w:val="20"/>
          <w:szCs w:val="20"/>
        </w:rPr>
        <w:t xml:space="preserve"> special knowledge or practical experience in respect of the one or more of the following matters,</w:t>
      </w:r>
      <w:r w:rsidR="00D5216C" w:rsidRPr="00BF4DCD">
        <w:rPr>
          <w:sz w:val="20"/>
          <w:szCs w:val="20"/>
        </w:rPr>
        <w:t xml:space="preserve"> </w:t>
      </w:r>
      <w:r w:rsidRPr="00BF4DCD">
        <w:rPr>
          <w:sz w:val="20"/>
          <w:szCs w:val="20"/>
        </w:rPr>
        <w:t>namely</w:t>
      </w:r>
    </w:p>
    <w:p w:rsidR="00AD6943" w:rsidRPr="00BF4DCD" w:rsidRDefault="00AD6943" w:rsidP="009F1B3D">
      <w:pPr>
        <w:jc w:val="both"/>
        <w:rPr>
          <w:sz w:val="20"/>
          <w:szCs w:val="20"/>
        </w:rPr>
      </w:pPr>
      <w:proofErr w:type="spellStart"/>
      <w:r w:rsidRPr="00BF4DCD">
        <w:rPr>
          <w:sz w:val="20"/>
          <w:szCs w:val="20"/>
        </w:rPr>
        <w:t>i</w:t>
      </w:r>
      <w:proofErr w:type="spellEnd"/>
      <w:r w:rsidRPr="00BF4DCD">
        <w:rPr>
          <w:sz w:val="20"/>
          <w:szCs w:val="20"/>
        </w:rPr>
        <w:t>.</w:t>
      </w:r>
      <w:r w:rsidR="00D5216C" w:rsidRPr="00BF4DCD">
        <w:rPr>
          <w:sz w:val="20"/>
          <w:szCs w:val="20"/>
        </w:rPr>
        <w:t xml:space="preserve"> </w:t>
      </w:r>
      <w:r w:rsidRPr="00BF4DCD">
        <w:rPr>
          <w:sz w:val="20"/>
          <w:szCs w:val="20"/>
        </w:rPr>
        <w:t>Agricultural and rural economy</w:t>
      </w:r>
    </w:p>
    <w:p w:rsidR="00AD6943" w:rsidRPr="00BF4DCD" w:rsidRDefault="00AD6943" w:rsidP="009F1B3D">
      <w:pPr>
        <w:jc w:val="both"/>
        <w:rPr>
          <w:sz w:val="20"/>
          <w:szCs w:val="20"/>
        </w:rPr>
      </w:pPr>
      <w:r w:rsidRPr="00BF4DCD">
        <w:rPr>
          <w:sz w:val="20"/>
          <w:szCs w:val="20"/>
        </w:rPr>
        <w:t>ii. Banking</w:t>
      </w:r>
    </w:p>
    <w:p w:rsidR="00AD6943" w:rsidRPr="00BF4DCD" w:rsidRDefault="00AD6943" w:rsidP="009F1B3D">
      <w:pPr>
        <w:jc w:val="both"/>
        <w:rPr>
          <w:sz w:val="20"/>
          <w:szCs w:val="20"/>
        </w:rPr>
      </w:pPr>
      <w:r w:rsidRPr="00BF4DCD">
        <w:rPr>
          <w:sz w:val="20"/>
          <w:szCs w:val="20"/>
        </w:rPr>
        <w:t>iii. Co-operation</w:t>
      </w:r>
    </w:p>
    <w:p w:rsidR="00AD6943" w:rsidRPr="00BF4DCD" w:rsidRDefault="00AD6943" w:rsidP="009F1B3D">
      <w:pPr>
        <w:jc w:val="both"/>
        <w:rPr>
          <w:sz w:val="20"/>
          <w:szCs w:val="20"/>
        </w:rPr>
      </w:pPr>
      <w:r w:rsidRPr="00BF4DCD">
        <w:rPr>
          <w:sz w:val="20"/>
          <w:szCs w:val="20"/>
        </w:rPr>
        <w:t>iv. Economics</w:t>
      </w:r>
    </w:p>
    <w:p w:rsidR="00AD6943" w:rsidRPr="00BF4DCD" w:rsidRDefault="00AD6943" w:rsidP="009F1B3D">
      <w:pPr>
        <w:jc w:val="both"/>
        <w:rPr>
          <w:sz w:val="20"/>
          <w:szCs w:val="20"/>
        </w:rPr>
      </w:pPr>
      <w:r w:rsidRPr="00BF4DCD">
        <w:rPr>
          <w:sz w:val="20"/>
          <w:szCs w:val="20"/>
        </w:rPr>
        <w:t>v. Finance</w:t>
      </w:r>
    </w:p>
    <w:p w:rsidR="00AD6943" w:rsidRPr="00BF4DCD" w:rsidRDefault="00AD6943" w:rsidP="009F1B3D">
      <w:pPr>
        <w:jc w:val="both"/>
        <w:rPr>
          <w:sz w:val="20"/>
          <w:szCs w:val="20"/>
        </w:rPr>
      </w:pPr>
      <w:r w:rsidRPr="00BF4DCD">
        <w:rPr>
          <w:sz w:val="20"/>
          <w:szCs w:val="20"/>
        </w:rPr>
        <w:t>vi. Law</w:t>
      </w:r>
    </w:p>
    <w:p w:rsidR="00AD6943" w:rsidRPr="00BF4DCD" w:rsidRDefault="00AD6943" w:rsidP="009F1B3D">
      <w:pPr>
        <w:jc w:val="both"/>
        <w:rPr>
          <w:sz w:val="20"/>
          <w:szCs w:val="20"/>
        </w:rPr>
      </w:pPr>
      <w:r w:rsidRPr="00BF4DCD">
        <w:rPr>
          <w:sz w:val="20"/>
          <w:szCs w:val="20"/>
        </w:rPr>
        <w:t>vii. Small scale industry</w:t>
      </w:r>
    </w:p>
    <w:p w:rsidR="00AD6943" w:rsidRPr="00BF4DCD" w:rsidRDefault="00AD6943" w:rsidP="009F1B3D">
      <w:pPr>
        <w:jc w:val="both"/>
        <w:rPr>
          <w:sz w:val="20"/>
          <w:szCs w:val="20"/>
        </w:rPr>
      </w:pPr>
      <w:r w:rsidRPr="00BF4DCD">
        <w:rPr>
          <w:sz w:val="20"/>
          <w:szCs w:val="20"/>
        </w:rPr>
        <w:t xml:space="preserve">viii. </w:t>
      </w:r>
      <w:proofErr w:type="gramStart"/>
      <w:r w:rsidRPr="00BF4DCD">
        <w:rPr>
          <w:sz w:val="20"/>
          <w:szCs w:val="20"/>
        </w:rPr>
        <w:t>any</w:t>
      </w:r>
      <w:proofErr w:type="gramEnd"/>
      <w:r w:rsidRPr="00BF4DCD">
        <w:rPr>
          <w:sz w:val="20"/>
          <w:szCs w:val="20"/>
        </w:rPr>
        <w:t xml:space="preserve"> other matter the special knowledge of, and practical experience in which, would, in the opinion of</w:t>
      </w:r>
      <w:r w:rsidR="00D5216C" w:rsidRPr="00BF4DCD">
        <w:rPr>
          <w:sz w:val="20"/>
          <w:szCs w:val="20"/>
        </w:rPr>
        <w:t xml:space="preserve"> </w:t>
      </w:r>
      <w:r w:rsidRPr="00BF4DCD">
        <w:rPr>
          <w:sz w:val="20"/>
          <w:szCs w:val="20"/>
        </w:rPr>
        <w:t>the Reserve Bank of India be useful to the Bank.</w:t>
      </w:r>
    </w:p>
    <w:p w:rsidR="00AD6943" w:rsidRPr="00BF4DCD" w:rsidRDefault="00AD6943" w:rsidP="009F1B3D">
      <w:pPr>
        <w:jc w:val="both"/>
        <w:rPr>
          <w:sz w:val="20"/>
          <w:szCs w:val="20"/>
        </w:rPr>
      </w:pPr>
      <w:r w:rsidRPr="00BF4DCD">
        <w:rPr>
          <w:sz w:val="20"/>
          <w:szCs w:val="20"/>
        </w:rPr>
        <w:lastRenderedPageBreak/>
        <w:t>(RBI vide its circular no.DBR.Appt.BC.No.39/29.39.001/2016-17 dated November 24, 2016 has extended</w:t>
      </w:r>
      <w:r w:rsidR="00D5216C" w:rsidRPr="00BF4DCD">
        <w:rPr>
          <w:sz w:val="20"/>
          <w:szCs w:val="20"/>
        </w:rPr>
        <w:t xml:space="preserve"> </w:t>
      </w:r>
      <w:r w:rsidRPr="00BF4DCD">
        <w:rPr>
          <w:sz w:val="20"/>
          <w:szCs w:val="20"/>
        </w:rPr>
        <w:t>the fields of specialization to include (</w:t>
      </w:r>
      <w:proofErr w:type="spellStart"/>
      <w:r w:rsidRPr="00BF4DCD">
        <w:rPr>
          <w:sz w:val="20"/>
          <w:szCs w:val="20"/>
        </w:rPr>
        <w:t>i</w:t>
      </w:r>
      <w:proofErr w:type="spellEnd"/>
      <w:r w:rsidRPr="00BF4DCD">
        <w:rPr>
          <w:sz w:val="20"/>
          <w:szCs w:val="20"/>
        </w:rPr>
        <w:t>) Information Technology (ii) Payment &amp; Settlement Systems (iii)</w:t>
      </w:r>
      <w:r w:rsidR="00D5216C" w:rsidRPr="00BF4DCD">
        <w:rPr>
          <w:sz w:val="20"/>
          <w:szCs w:val="20"/>
        </w:rPr>
        <w:t xml:space="preserve"> </w:t>
      </w:r>
      <w:r w:rsidRPr="00BF4DCD">
        <w:rPr>
          <w:sz w:val="20"/>
          <w:szCs w:val="20"/>
        </w:rPr>
        <w:t>Human Resources (iv) Risk Management and (v) Business Management, for persons who could be</w:t>
      </w:r>
      <w:r w:rsidR="00D5216C" w:rsidRPr="00BF4DCD">
        <w:rPr>
          <w:sz w:val="20"/>
          <w:szCs w:val="20"/>
        </w:rPr>
        <w:t xml:space="preserve"> </w:t>
      </w:r>
      <w:r w:rsidRPr="00BF4DCD">
        <w:rPr>
          <w:sz w:val="20"/>
          <w:szCs w:val="20"/>
        </w:rPr>
        <w:t>considered for appointment of director in the banks)</w:t>
      </w:r>
    </w:p>
    <w:p w:rsidR="00AD6943" w:rsidRPr="00BF4DCD" w:rsidRDefault="00AD6943" w:rsidP="009F1B3D">
      <w:pPr>
        <w:jc w:val="both"/>
        <w:rPr>
          <w:sz w:val="20"/>
          <w:szCs w:val="20"/>
        </w:rPr>
      </w:pPr>
      <w:r w:rsidRPr="00BF4DCD">
        <w:rPr>
          <w:sz w:val="20"/>
          <w:szCs w:val="20"/>
        </w:rPr>
        <w:t>(B) Represent the interests of depositors; or</w:t>
      </w:r>
      <w:r w:rsidR="00D5216C" w:rsidRPr="00BF4DCD">
        <w:rPr>
          <w:sz w:val="20"/>
          <w:szCs w:val="20"/>
        </w:rPr>
        <w:t xml:space="preserve"> </w:t>
      </w:r>
    </w:p>
    <w:p w:rsidR="00AD6943" w:rsidRPr="00BF4DCD" w:rsidRDefault="00AD6943" w:rsidP="009F1B3D">
      <w:pPr>
        <w:jc w:val="both"/>
        <w:rPr>
          <w:sz w:val="20"/>
          <w:szCs w:val="20"/>
        </w:rPr>
      </w:pPr>
      <w:r w:rsidRPr="00BF4DCD">
        <w:rPr>
          <w:sz w:val="20"/>
          <w:szCs w:val="20"/>
        </w:rPr>
        <w:t>(C) Represent the interest of farmers, workers and artisans</w:t>
      </w:r>
    </w:p>
    <w:p w:rsidR="00D5216C" w:rsidRPr="00BF4DCD" w:rsidRDefault="00D5216C" w:rsidP="00AD6943">
      <w:pPr>
        <w:ind w:left="810"/>
        <w:jc w:val="both"/>
        <w:rPr>
          <w:sz w:val="20"/>
          <w:szCs w:val="20"/>
        </w:rPr>
      </w:pPr>
    </w:p>
    <w:p w:rsidR="00AD6943" w:rsidRPr="00BF4DCD" w:rsidRDefault="00AD6943" w:rsidP="00C63353">
      <w:pPr>
        <w:jc w:val="both"/>
        <w:rPr>
          <w:sz w:val="20"/>
          <w:szCs w:val="20"/>
        </w:rPr>
      </w:pPr>
      <w:r w:rsidRPr="00BF4DCD">
        <w:rPr>
          <w:b/>
          <w:bCs/>
          <w:sz w:val="20"/>
          <w:szCs w:val="20"/>
        </w:rPr>
        <w:t>Section 9(3AA):</w:t>
      </w:r>
      <w:r w:rsidRPr="00BF4DCD">
        <w:rPr>
          <w:sz w:val="20"/>
          <w:szCs w:val="20"/>
        </w:rPr>
        <w:t xml:space="preserve"> Without prejudice to the provision of sub-section 3(A) and notwithstanding anything to</w:t>
      </w:r>
      <w:r w:rsidR="00AA7F82" w:rsidRPr="00BF4DCD">
        <w:rPr>
          <w:sz w:val="20"/>
          <w:szCs w:val="20"/>
        </w:rPr>
        <w:t xml:space="preserve"> </w:t>
      </w:r>
      <w:r w:rsidRPr="00BF4DCD">
        <w:rPr>
          <w:sz w:val="20"/>
          <w:szCs w:val="20"/>
        </w:rPr>
        <w:t>the contrary contained in the Act or in other law for the time being in force, no person shall be eligible to be</w:t>
      </w:r>
      <w:r w:rsidR="00AA7F82" w:rsidRPr="00BF4DCD">
        <w:rPr>
          <w:sz w:val="20"/>
          <w:szCs w:val="20"/>
        </w:rPr>
        <w:t xml:space="preserve"> </w:t>
      </w:r>
      <w:r w:rsidRPr="00BF4DCD">
        <w:rPr>
          <w:sz w:val="20"/>
          <w:szCs w:val="20"/>
        </w:rPr>
        <w:t>elected as a Director under Clause (</w:t>
      </w:r>
      <w:proofErr w:type="spellStart"/>
      <w:r w:rsidRPr="00BF4DCD">
        <w:rPr>
          <w:sz w:val="20"/>
          <w:szCs w:val="20"/>
        </w:rPr>
        <w:t>i</w:t>
      </w:r>
      <w:proofErr w:type="spellEnd"/>
      <w:r w:rsidRPr="00BF4DCD">
        <w:rPr>
          <w:sz w:val="20"/>
          <w:szCs w:val="20"/>
        </w:rPr>
        <w:t>) of Sub-Section (3) unless he is a person having 'fit and proper status'</w:t>
      </w:r>
      <w:r w:rsidR="00AA7F82" w:rsidRPr="00BF4DCD">
        <w:rPr>
          <w:sz w:val="20"/>
          <w:szCs w:val="20"/>
        </w:rPr>
        <w:t xml:space="preserve"> </w:t>
      </w:r>
      <w:r w:rsidRPr="00BF4DCD">
        <w:rPr>
          <w:sz w:val="20"/>
          <w:szCs w:val="20"/>
        </w:rPr>
        <w:t>based upon the track record, integrity and such other criteria as the Reserve Bank of India may notify from</w:t>
      </w:r>
      <w:r w:rsidR="00AA7F82" w:rsidRPr="00BF4DCD">
        <w:rPr>
          <w:sz w:val="20"/>
          <w:szCs w:val="20"/>
        </w:rPr>
        <w:t xml:space="preserve"> </w:t>
      </w:r>
      <w:r w:rsidRPr="00BF4DCD">
        <w:rPr>
          <w:sz w:val="20"/>
          <w:szCs w:val="20"/>
        </w:rPr>
        <w:t>time to time in this regard.</w:t>
      </w:r>
    </w:p>
    <w:p w:rsidR="00AA7F82" w:rsidRPr="00BF4DCD" w:rsidRDefault="00AA7F82" w:rsidP="00AD6943">
      <w:pPr>
        <w:ind w:left="810"/>
        <w:jc w:val="both"/>
        <w:rPr>
          <w:sz w:val="20"/>
          <w:szCs w:val="20"/>
        </w:rPr>
      </w:pPr>
    </w:p>
    <w:p w:rsidR="00AD6943" w:rsidRPr="00BF4DCD" w:rsidRDefault="00AD6943" w:rsidP="00C63353">
      <w:pPr>
        <w:jc w:val="both"/>
        <w:rPr>
          <w:sz w:val="20"/>
          <w:szCs w:val="20"/>
        </w:rPr>
      </w:pPr>
      <w:r w:rsidRPr="00BF4DCD">
        <w:rPr>
          <w:b/>
          <w:bCs/>
          <w:sz w:val="20"/>
          <w:szCs w:val="20"/>
        </w:rPr>
        <w:t>Section 9(3AB):</w:t>
      </w:r>
      <w:r w:rsidRPr="00BF4DCD">
        <w:rPr>
          <w:sz w:val="20"/>
          <w:szCs w:val="20"/>
        </w:rPr>
        <w:t xml:space="preserve"> The Reserve Bank of India may also specify in the notification issued under sub-section</w:t>
      </w:r>
      <w:r w:rsidR="00E6241A" w:rsidRPr="00BF4DCD">
        <w:rPr>
          <w:sz w:val="20"/>
          <w:szCs w:val="20"/>
        </w:rPr>
        <w:t xml:space="preserve"> </w:t>
      </w:r>
      <w:r w:rsidRPr="00BF4DCD">
        <w:rPr>
          <w:sz w:val="20"/>
          <w:szCs w:val="20"/>
        </w:rPr>
        <w:t>3(AA), the Authority to determine the 'Fit and Proper' status, the manner of such determination, the</w:t>
      </w:r>
      <w:r w:rsidR="00E6241A" w:rsidRPr="00BF4DCD">
        <w:rPr>
          <w:sz w:val="20"/>
          <w:szCs w:val="20"/>
        </w:rPr>
        <w:t xml:space="preserve"> </w:t>
      </w:r>
      <w:r w:rsidRPr="00BF4DCD">
        <w:rPr>
          <w:sz w:val="20"/>
          <w:szCs w:val="20"/>
        </w:rPr>
        <w:t>procedure to be followed for such determination and such other matters as may be considered necessary</w:t>
      </w:r>
      <w:r w:rsidR="00E6241A" w:rsidRPr="00BF4DCD">
        <w:rPr>
          <w:sz w:val="20"/>
          <w:szCs w:val="20"/>
        </w:rPr>
        <w:t xml:space="preserve"> </w:t>
      </w:r>
      <w:r w:rsidRPr="00BF4DCD">
        <w:rPr>
          <w:sz w:val="20"/>
          <w:szCs w:val="20"/>
        </w:rPr>
        <w:t>or incidental thereto.</w:t>
      </w:r>
    </w:p>
    <w:p w:rsidR="00E6241A" w:rsidRPr="00BF4DCD" w:rsidRDefault="00E6241A" w:rsidP="00AD6943">
      <w:pPr>
        <w:ind w:left="810"/>
        <w:jc w:val="both"/>
        <w:rPr>
          <w:sz w:val="20"/>
          <w:szCs w:val="20"/>
        </w:rPr>
      </w:pPr>
    </w:p>
    <w:p w:rsidR="00AD6943" w:rsidRPr="00BF4DCD" w:rsidRDefault="00AD6943" w:rsidP="00C63353">
      <w:pPr>
        <w:jc w:val="both"/>
        <w:rPr>
          <w:sz w:val="20"/>
          <w:szCs w:val="20"/>
        </w:rPr>
      </w:pPr>
      <w:r w:rsidRPr="00BF4DCD">
        <w:rPr>
          <w:b/>
          <w:bCs/>
          <w:sz w:val="20"/>
          <w:szCs w:val="20"/>
        </w:rPr>
        <w:t>Section 9(3B):</w:t>
      </w:r>
      <w:r w:rsidRPr="00BF4DCD">
        <w:rPr>
          <w:sz w:val="20"/>
          <w:szCs w:val="20"/>
        </w:rPr>
        <w:t xml:space="preserve"> Where the Reserve Bank is of the opinion that any Director of a corresponding new Bank</w:t>
      </w:r>
      <w:r w:rsidR="000B5D51" w:rsidRPr="00BF4DCD">
        <w:rPr>
          <w:sz w:val="20"/>
          <w:szCs w:val="20"/>
        </w:rPr>
        <w:t xml:space="preserve"> </w:t>
      </w:r>
      <w:r w:rsidRPr="00BF4DCD">
        <w:rPr>
          <w:sz w:val="20"/>
          <w:szCs w:val="20"/>
        </w:rPr>
        <w:t>elected under clause (</w:t>
      </w:r>
      <w:proofErr w:type="spellStart"/>
      <w:r w:rsidRPr="00BF4DCD">
        <w:rPr>
          <w:sz w:val="20"/>
          <w:szCs w:val="20"/>
        </w:rPr>
        <w:t>i</w:t>
      </w:r>
      <w:proofErr w:type="spellEnd"/>
      <w:r w:rsidRPr="00BF4DCD">
        <w:rPr>
          <w:sz w:val="20"/>
          <w:szCs w:val="20"/>
        </w:rPr>
        <w:t>) of sub-section (3) does not fulfill the requirements of sub-section (3A) and (3AA), it</w:t>
      </w:r>
      <w:r w:rsidR="000B5D51" w:rsidRPr="00BF4DCD">
        <w:rPr>
          <w:sz w:val="20"/>
          <w:szCs w:val="20"/>
        </w:rPr>
        <w:t xml:space="preserve"> </w:t>
      </w:r>
      <w:r w:rsidRPr="00BF4DCD">
        <w:rPr>
          <w:sz w:val="20"/>
          <w:szCs w:val="20"/>
        </w:rPr>
        <w:t>may after giving to such Director and the Bank a reasonable opportunity of being heard, by order, remove</w:t>
      </w:r>
      <w:r w:rsidR="000B5D51" w:rsidRPr="00BF4DCD">
        <w:rPr>
          <w:sz w:val="20"/>
          <w:szCs w:val="20"/>
        </w:rPr>
        <w:t xml:space="preserve"> </w:t>
      </w:r>
      <w:r w:rsidRPr="00BF4DCD">
        <w:rPr>
          <w:sz w:val="20"/>
          <w:szCs w:val="20"/>
        </w:rPr>
        <w:t>such Director and on such removal, the Board of Directors shall co-opt any other person fulfilling the</w:t>
      </w:r>
      <w:r w:rsidR="000B5D51" w:rsidRPr="00BF4DCD">
        <w:rPr>
          <w:sz w:val="20"/>
          <w:szCs w:val="20"/>
        </w:rPr>
        <w:t xml:space="preserve"> </w:t>
      </w:r>
      <w:r w:rsidRPr="00BF4DCD">
        <w:rPr>
          <w:sz w:val="20"/>
          <w:szCs w:val="20"/>
        </w:rPr>
        <w:t>requirement of sub-section (3A) and (3AA) as a Director in place of the person so removed till a Director is</w:t>
      </w:r>
      <w:r w:rsidR="000B5D51" w:rsidRPr="00BF4DCD">
        <w:rPr>
          <w:sz w:val="20"/>
          <w:szCs w:val="20"/>
        </w:rPr>
        <w:t xml:space="preserve"> </w:t>
      </w:r>
      <w:r w:rsidRPr="00BF4DCD">
        <w:rPr>
          <w:sz w:val="20"/>
          <w:szCs w:val="20"/>
        </w:rPr>
        <w:t>duly elected by the shareholders of the corresponding new Bank in the next Annual General Meeting and</w:t>
      </w:r>
      <w:r w:rsidR="000B5D51" w:rsidRPr="00BF4DCD">
        <w:rPr>
          <w:sz w:val="20"/>
          <w:szCs w:val="20"/>
        </w:rPr>
        <w:t xml:space="preserve"> </w:t>
      </w:r>
      <w:r w:rsidRPr="00BF4DCD">
        <w:rPr>
          <w:sz w:val="20"/>
          <w:szCs w:val="20"/>
        </w:rPr>
        <w:t>the person so co-opted shall be deemed to have been duly elected by the shareholders of the</w:t>
      </w:r>
      <w:r w:rsidR="000B5D51" w:rsidRPr="00BF4DCD">
        <w:rPr>
          <w:sz w:val="20"/>
          <w:szCs w:val="20"/>
        </w:rPr>
        <w:t xml:space="preserve"> </w:t>
      </w:r>
      <w:r w:rsidRPr="00BF4DCD">
        <w:rPr>
          <w:sz w:val="20"/>
          <w:szCs w:val="20"/>
        </w:rPr>
        <w:t>corresponding new Bank as a Director.</w:t>
      </w:r>
    </w:p>
    <w:p w:rsidR="000B5D51" w:rsidRPr="00BF4DCD" w:rsidRDefault="000B5D51" w:rsidP="00AD6943">
      <w:pPr>
        <w:ind w:left="810"/>
        <w:jc w:val="both"/>
        <w:rPr>
          <w:sz w:val="20"/>
          <w:szCs w:val="20"/>
        </w:rPr>
      </w:pPr>
    </w:p>
    <w:p w:rsidR="000B5D51" w:rsidRPr="00BF4DCD" w:rsidRDefault="00AD6943" w:rsidP="00C63353">
      <w:pPr>
        <w:jc w:val="both"/>
        <w:rPr>
          <w:b/>
          <w:bCs/>
          <w:sz w:val="20"/>
          <w:szCs w:val="20"/>
        </w:rPr>
      </w:pPr>
      <w:r w:rsidRPr="00BF4DCD">
        <w:rPr>
          <w:b/>
          <w:bCs/>
          <w:sz w:val="20"/>
          <w:szCs w:val="20"/>
        </w:rPr>
        <w:t>Obligation as to Fidelity and Secrecy:</w:t>
      </w:r>
      <w:r w:rsidR="000B5D51" w:rsidRPr="00BF4DCD">
        <w:rPr>
          <w:b/>
          <w:bCs/>
          <w:sz w:val="20"/>
          <w:szCs w:val="20"/>
        </w:rPr>
        <w:t xml:space="preserve"> </w:t>
      </w:r>
    </w:p>
    <w:p w:rsidR="00344D79" w:rsidRPr="00BF4DCD" w:rsidRDefault="00344D79" w:rsidP="00AD6943">
      <w:pPr>
        <w:ind w:left="810"/>
        <w:jc w:val="both"/>
        <w:rPr>
          <w:sz w:val="20"/>
          <w:szCs w:val="20"/>
        </w:rPr>
      </w:pPr>
    </w:p>
    <w:p w:rsidR="00AD6943" w:rsidRPr="00BF4DCD" w:rsidRDefault="00AD6943" w:rsidP="00C63353">
      <w:pPr>
        <w:jc w:val="both"/>
        <w:rPr>
          <w:sz w:val="20"/>
          <w:szCs w:val="20"/>
        </w:rPr>
      </w:pPr>
      <w:r w:rsidRPr="00BF4DCD">
        <w:rPr>
          <w:b/>
          <w:bCs/>
          <w:sz w:val="20"/>
          <w:szCs w:val="20"/>
        </w:rPr>
        <w:t>Section 13(2):</w:t>
      </w:r>
      <w:r w:rsidRPr="00BF4DCD">
        <w:rPr>
          <w:sz w:val="20"/>
          <w:szCs w:val="20"/>
        </w:rPr>
        <w:t xml:space="preserve"> Every Director, member of a local Board or a Committee, or Auditor, Advisor, Officer or</w:t>
      </w:r>
      <w:r w:rsidR="00495CF6" w:rsidRPr="00BF4DCD">
        <w:rPr>
          <w:sz w:val="20"/>
          <w:szCs w:val="20"/>
        </w:rPr>
        <w:t xml:space="preserve"> </w:t>
      </w:r>
      <w:r w:rsidRPr="00BF4DCD">
        <w:rPr>
          <w:sz w:val="20"/>
          <w:szCs w:val="20"/>
        </w:rPr>
        <w:t>other employee of a corresponding new Bank shall before entering upon his duties, make a declaration of</w:t>
      </w:r>
      <w:r w:rsidR="00495CF6" w:rsidRPr="00BF4DCD">
        <w:rPr>
          <w:sz w:val="20"/>
          <w:szCs w:val="20"/>
        </w:rPr>
        <w:t xml:space="preserve"> </w:t>
      </w:r>
      <w:r w:rsidRPr="00BF4DCD">
        <w:rPr>
          <w:sz w:val="20"/>
          <w:szCs w:val="20"/>
        </w:rPr>
        <w:t>fidelity and secrecy in the form set out in the</w:t>
      </w:r>
      <w:r w:rsidR="00495CF6" w:rsidRPr="00BF4DCD">
        <w:rPr>
          <w:sz w:val="20"/>
          <w:szCs w:val="20"/>
        </w:rPr>
        <w:t xml:space="preserve"> </w:t>
      </w:r>
      <w:r w:rsidRPr="00BF4DCD">
        <w:rPr>
          <w:sz w:val="20"/>
          <w:szCs w:val="20"/>
        </w:rPr>
        <w:t>Third Schedule.</w:t>
      </w:r>
    </w:p>
    <w:p w:rsidR="00495CF6" w:rsidRPr="00BF4DCD" w:rsidRDefault="00495CF6" w:rsidP="00AD6943">
      <w:pPr>
        <w:ind w:left="810"/>
        <w:jc w:val="both"/>
        <w:rPr>
          <w:sz w:val="20"/>
          <w:szCs w:val="20"/>
        </w:rPr>
      </w:pPr>
    </w:p>
    <w:p w:rsidR="00AD6943" w:rsidRPr="00BF4DCD" w:rsidRDefault="00AD6943" w:rsidP="00C63353">
      <w:pPr>
        <w:jc w:val="both"/>
        <w:rPr>
          <w:b/>
          <w:bCs/>
          <w:sz w:val="20"/>
          <w:szCs w:val="20"/>
        </w:rPr>
      </w:pPr>
      <w:r w:rsidRPr="00BF4DCD">
        <w:rPr>
          <w:b/>
          <w:bCs/>
          <w:sz w:val="20"/>
          <w:szCs w:val="20"/>
        </w:rPr>
        <w:t>THE NATIONALISED BANKS (MANAGEMENT AND MISCELLANEOUS PROVISIONS)</w:t>
      </w:r>
      <w:r w:rsidR="00495CF6" w:rsidRPr="00BF4DCD">
        <w:rPr>
          <w:b/>
          <w:bCs/>
          <w:sz w:val="20"/>
          <w:szCs w:val="20"/>
        </w:rPr>
        <w:t xml:space="preserve"> </w:t>
      </w:r>
      <w:r w:rsidRPr="00BF4DCD">
        <w:rPr>
          <w:b/>
          <w:bCs/>
          <w:sz w:val="20"/>
          <w:szCs w:val="20"/>
        </w:rPr>
        <w:t>SCHEME, 19</w:t>
      </w:r>
      <w:r w:rsidR="00495CF6" w:rsidRPr="00BF4DCD">
        <w:rPr>
          <w:b/>
          <w:bCs/>
          <w:sz w:val="20"/>
          <w:szCs w:val="20"/>
        </w:rPr>
        <w:t>8</w:t>
      </w:r>
      <w:r w:rsidRPr="00BF4DCD">
        <w:rPr>
          <w:b/>
          <w:bCs/>
          <w:sz w:val="20"/>
          <w:szCs w:val="20"/>
        </w:rPr>
        <w:t>0</w:t>
      </w:r>
    </w:p>
    <w:p w:rsidR="00630B94" w:rsidRPr="00BF4DCD" w:rsidRDefault="00630B94" w:rsidP="00AD6943">
      <w:pPr>
        <w:ind w:left="810"/>
        <w:jc w:val="both"/>
        <w:rPr>
          <w:sz w:val="20"/>
          <w:szCs w:val="20"/>
        </w:rPr>
      </w:pPr>
    </w:p>
    <w:p w:rsidR="00AD6943" w:rsidRPr="00BF4DCD" w:rsidRDefault="00AD6943" w:rsidP="00C63353">
      <w:pPr>
        <w:jc w:val="both"/>
        <w:rPr>
          <w:b/>
          <w:bCs/>
          <w:sz w:val="20"/>
          <w:szCs w:val="20"/>
        </w:rPr>
      </w:pPr>
      <w:r w:rsidRPr="00BF4DCD">
        <w:rPr>
          <w:b/>
          <w:bCs/>
          <w:sz w:val="20"/>
          <w:szCs w:val="20"/>
        </w:rPr>
        <w:t>Term of office of elected Director:</w:t>
      </w:r>
    </w:p>
    <w:p w:rsidR="00AD6943" w:rsidRPr="00BF4DCD" w:rsidRDefault="00AD6943" w:rsidP="00C63353">
      <w:pPr>
        <w:jc w:val="both"/>
        <w:rPr>
          <w:b/>
          <w:bCs/>
          <w:sz w:val="20"/>
          <w:szCs w:val="20"/>
        </w:rPr>
      </w:pPr>
      <w:r w:rsidRPr="00BF4DCD">
        <w:rPr>
          <w:b/>
          <w:bCs/>
          <w:sz w:val="20"/>
          <w:szCs w:val="20"/>
        </w:rPr>
        <w:t>Clause 9(4):</w:t>
      </w:r>
    </w:p>
    <w:p w:rsidR="00CB3756" w:rsidRPr="00BF4DCD" w:rsidRDefault="00AD6943" w:rsidP="00C63353">
      <w:pPr>
        <w:jc w:val="both"/>
        <w:rPr>
          <w:sz w:val="20"/>
          <w:szCs w:val="20"/>
        </w:rPr>
      </w:pPr>
      <w:r w:rsidRPr="00BF4DCD">
        <w:rPr>
          <w:sz w:val="20"/>
          <w:szCs w:val="20"/>
        </w:rPr>
        <w:t xml:space="preserve">An elected Director shall hold office for three years and shall be eligible for re-election. </w:t>
      </w:r>
    </w:p>
    <w:p w:rsidR="00AD6943" w:rsidRPr="00BF4DCD" w:rsidRDefault="00AD6943" w:rsidP="00651D89">
      <w:pPr>
        <w:jc w:val="both"/>
        <w:rPr>
          <w:sz w:val="20"/>
          <w:szCs w:val="20"/>
        </w:rPr>
      </w:pPr>
      <w:proofErr w:type="gramStart"/>
      <w:r w:rsidRPr="00BF4DCD">
        <w:rPr>
          <w:sz w:val="20"/>
          <w:szCs w:val="20"/>
        </w:rPr>
        <w:t>Provided that no</w:t>
      </w:r>
      <w:r w:rsidR="00771678" w:rsidRPr="00BF4DCD">
        <w:rPr>
          <w:sz w:val="20"/>
          <w:szCs w:val="20"/>
        </w:rPr>
        <w:t xml:space="preserve"> </w:t>
      </w:r>
      <w:r w:rsidRPr="00BF4DCD">
        <w:rPr>
          <w:sz w:val="20"/>
          <w:szCs w:val="20"/>
        </w:rPr>
        <w:t>such Director shall hold office continuously for a period exceeding six years.</w:t>
      </w:r>
      <w:proofErr w:type="gramEnd"/>
    </w:p>
    <w:p w:rsidR="00CB3756" w:rsidRPr="00BF4DCD" w:rsidRDefault="00CB3756" w:rsidP="00AD6943">
      <w:pPr>
        <w:ind w:left="810"/>
        <w:jc w:val="both"/>
        <w:rPr>
          <w:sz w:val="20"/>
          <w:szCs w:val="20"/>
        </w:rPr>
      </w:pPr>
    </w:p>
    <w:p w:rsidR="00CB3756" w:rsidRPr="00BF4DCD" w:rsidRDefault="00CB3756" w:rsidP="00651D89">
      <w:pPr>
        <w:jc w:val="both"/>
        <w:rPr>
          <w:b/>
          <w:bCs/>
          <w:sz w:val="20"/>
          <w:szCs w:val="20"/>
        </w:rPr>
      </w:pPr>
      <w:r w:rsidRPr="00BF4DCD">
        <w:rPr>
          <w:b/>
          <w:bCs/>
          <w:sz w:val="20"/>
          <w:szCs w:val="20"/>
        </w:rPr>
        <w:t>Disqualification of Directors:</w:t>
      </w:r>
    </w:p>
    <w:p w:rsidR="00CB3756" w:rsidRPr="00BF4DCD" w:rsidRDefault="00CB3756" w:rsidP="00651D89">
      <w:pPr>
        <w:jc w:val="both"/>
        <w:rPr>
          <w:b/>
          <w:bCs/>
          <w:sz w:val="20"/>
          <w:szCs w:val="20"/>
        </w:rPr>
      </w:pPr>
      <w:r w:rsidRPr="00BF4DCD">
        <w:rPr>
          <w:b/>
          <w:bCs/>
          <w:sz w:val="20"/>
          <w:szCs w:val="20"/>
        </w:rPr>
        <w:t>Clause 10:</w:t>
      </w:r>
    </w:p>
    <w:p w:rsidR="00CB3756" w:rsidRPr="00BF4DCD" w:rsidRDefault="00CB3756" w:rsidP="00651D89">
      <w:pPr>
        <w:jc w:val="both"/>
        <w:rPr>
          <w:sz w:val="20"/>
          <w:szCs w:val="20"/>
        </w:rPr>
      </w:pPr>
      <w:r w:rsidRPr="00BF4DCD">
        <w:rPr>
          <w:sz w:val="20"/>
          <w:szCs w:val="20"/>
        </w:rPr>
        <w:t>A person shall be disqualified for being appointed as and for being a Director:-</w:t>
      </w:r>
    </w:p>
    <w:p w:rsidR="00CB3756" w:rsidRPr="00BF4DCD" w:rsidRDefault="00CB3756" w:rsidP="00651D89">
      <w:pPr>
        <w:jc w:val="both"/>
        <w:rPr>
          <w:sz w:val="20"/>
          <w:szCs w:val="20"/>
        </w:rPr>
      </w:pPr>
      <w:r w:rsidRPr="00BF4DCD">
        <w:rPr>
          <w:sz w:val="20"/>
          <w:szCs w:val="20"/>
        </w:rPr>
        <w:t xml:space="preserve">a) </w:t>
      </w:r>
      <w:proofErr w:type="gramStart"/>
      <w:r w:rsidRPr="00BF4DCD">
        <w:rPr>
          <w:sz w:val="20"/>
          <w:szCs w:val="20"/>
        </w:rPr>
        <w:t>if</w:t>
      </w:r>
      <w:proofErr w:type="gramEnd"/>
      <w:r w:rsidRPr="00BF4DCD">
        <w:rPr>
          <w:sz w:val="20"/>
          <w:szCs w:val="20"/>
        </w:rPr>
        <w:t xml:space="preserve"> he has at any time been adjudicated an insolvent or has suspended payment or has compounded with his creditors; or</w:t>
      </w:r>
    </w:p>
    <w:p w:rsidR="00CB3756" w:rsidRPr="00BF4DCD" w:rsidRDefault="00CB3756" w:rsidP="00651D89">
      <w:pPr>
        <w:jc w:val="both"/>
        <w:rPr>
          <w:sz w:val="20"/>
          <w:szCs w:val="20"/>
        </w:rPr>
      </w:pPr>
      <w:r w:rsidRPr="00BF4DCD">
        <w:rPr>
          <w:sz w:val="20"/>
          <w:szCs w:val="20"/>
        </w:rPr>
        <w:t xml:space="preserve">b) </w:t>
      </w:r>
      <w:proofErr w:type="gramStart"/>
      <w:r w:rsidRPr="00BF4DCD">
        <w:rPr>
          <w:sz w:val="20"/>
          <w:szCs w:val="20"/>
        </w:rPr>
        <w:t>if</w:t>
      </w:r>
      <w:proofErr w:type="gramEnd"/>
      <w:r w:rsidRPr="00BF4DCD">
        <w:rPr>
          <w:sz w:val="20"/>
          <w:szCs w:val="20"/>
        </w:rPr>
        <w:t xml:space="preserve"> he has been found to be of unsound mind and stands so declared by a competent court; or</w:t>
      </w:r>
    </w:p>
    <w:p w:rsidR="00CB3756" w:rsidRPr="00BF4DCD" w:rsidRDefault="00CB3756" w:rsidP="00651D89">
      <w:pPr>
        <w:jc w:val="both"/>
        <w:rPr>
          <w:sz w:val="20"/>
          <w:szCs w:val="20"/>
        </w:rPr>
      </w:pPr>
      <w:r w:rsidRPr="00BF4DCD">
        <w:rPr>
          <w:sz w:val="20"/>
          <w:szCs w:val="20"/>
        </w:rPr>
        <w:t xml:space="preserve">c) </w:t>
      </w:r>
      <w:proofErr w:type="gramStart"/>
      <w:r w:rsidRPr="00BF4DCD">
        <w:rPr>
          <w:sz w:val="20"/>
          <w:szCs w:val="20"/>
        </w:rPr>
        <w:t>if</w:t>
      </w:r>
      <w:proofErr w:type="gramEnd"/>
      <w:r w:rsidRPr="00BF4DCD">
        <w:rPr>
          <w:sz w:val="20"/>
          <w:szCs w:val="20"/>
        </w:rPr>
        <w:t xml:space="preserve"> he has been convicted by criminal court of an offence which involves moral turpitude; or</w:t>
      </w:r>
    </w:p>
    <w:p w:rsidR="00CB3756" w:rsidRPr="00BF4DCD" w:rsidRDefault="00CB3756" w:rsidP="00651D89">
      <w:pPr>
        <w:jc w:val="both"/>
        <w:rPr>
          <w:sz w:val="20"/>
          <w:szCs w:val="20"/>
        </w:rPr>
      </w:pPr>
      <w:r w:rsidRPr="00BF4DCD">
        <w:rPr>
          <w:sz w:val="20"/>
          <w:szCs w:val="20"/>
        </w:rPr>
        <w:t>d) if he holds any office of profit under any Nationalized Bank or State Bank of India constituted under sub-section (1) of Section 3 of the State Bank of India Act, 1955 or any Subsidiary Bank as defined in Section 3 of the State Bank of India (Subsidiary Banks) Act, 1959, except for holding the post of a whole-time Director, including the Managing Director and Directors nominated under clauses (e) and (f) of sub-section (3) of Section 9 of the Act from amongst the employees of the corresponding new</w:t>
      </w:r>
      <w:r w:rsidR="00651D89" w:rsidRPr="00BF4DCD">
        <w:rPr>
          <w:sz w:val="20"/>
          <w:szCs w:val="20"/>
        </w:rPr>
        <w:t xml:space="preserve"> </w:t>
      </w:r>
      <w:r w:rsidRPr="00BF4DCD">
        <w:rPr>
          <w:sz w:val="20"/>
          <w:szCs w:val="20"/>
        </w:rPr>
        <w:t>Bank.</w:t>
      </w:r>
    </w:p>
    <w:p w:rsidR="00CB3756" w:rsidRPr="00BF4DCD" w:rsidRDefault="00CB3756" w:rsidP="00CB3756">
      <w:pPr>
        <w:ind w:left="810"/>
        <w:jc w:val="both"/>
        <w:rPr>
          <w:sz w:val="20"/>
          <w:szCs w:val="20"/>
        </w:rPr>
      </w:pPr>
    </w:p>
    <w:p w:rsidR="00CB3756" w:rsidRPr="00BF4DCD" w:rsidRDefault="00CB3756" w:rsidP="00651D89">
      <w:pPr>
        <w:jc w:val="both"/>
        <w:rPr>
          <w:b/>
          <w:bCs/>
          <w:sz w:val="20"/>
          <w:szCs w:val="20"/>
        </w:rPr>
      </w:pPr>
      <w:r w:rsidRPr="00BF4DCD">
        <w:rPr>
          <w:b/>
          <w:bCs/>
          <w:sz w:val="20"/>
          <w:szCs w:val="20"/>
        </w:rPr>
        <w:t>Vacation of office of Directors:</w:t>
      </w:r>
    </w:p>
    <w:p w:rsidR="00CB3756" w:rsidRPr="00BF4DCD" w:rsidRDefault="00CB3756" w:rsidP="00651D89">
      <w:pPr>
        <w:jc w:val="both"/>
        <w:rPr>
          <w:b/>
          <w:bCs/>
          <w:sz w:val="20"/>
          <w:szCs w:val="20"/>
        </w:rPr>
      </w:pPr>
      <w:r w:rsidRPr="00BF4DCD">
        <w:rPr>
          <w:b/>
          <w:bCs/>
          <w:sz w:val="20"/>
          <w:szCs w:val="20"/>
        </w:rPr>
        <w:t>Clause 11:</w:t>
      </w:r>
    </w:p>
    <w:p w:rsidR="00CB3756" w:rsidRPr="00BF4DCD" w:rsidRDefault="00CB3756" w:rsidP="00651D89">
      <w:pPr>
        <w:jc w:val="both"/>
        <w:rPr>
          <w:sz w:val="20"/>
          <w:szCs w:val="20"/>
        </w:rPr>
      </w:pPr>
      <w:r w:rsidRPr="00BF4DCD">
        <w:rPr>
          <w:sz w:val="20"/>
          <w:szCs w:val="20"/>
        </w:rPr>
        <w:t>1. If a Director becomes subject to any of the disqualifications specified in clause 10 or is absent without leave of the board for more than three consecutive meetings thereof, he shall be deemed to have vacated his office as such and thereupon his office shall become vacant.</w:t>
      </w:r>
    </w:p>
    <w:p w:rsidR="00CB3756" w:rsidRPr="00BF4DCD" w:rsidRDefault="00CB3756" w:rsidP="00651D89">
      <w:pPr>
        <w:jc w:val="both"/>
        <w:rPr>
          <w:sz w:val="20"/>
          <w:szCs w:val="20"/>
        </w:rPr>
      </w:pPr>
      <w:r w:rsidRPr="00BF4DCD">
        <w:rPr>
          <w:sz w:val="20"/>
          <w:szCs w:val="20"/>
        </w:rPr>
        <w:t xml:space="preserve">2. The Chairman or a whole-time Director including the Managing Director or a Director referred to in clause (b) or clause (c) or clause (d) of sub section 3 of Section 9 of the Act may resign his office by giving notice thereof in writing to the Central </w:t>
      </w:r>
      <w:r w:rsidRPr="00BF4DCD">
        <w:rPr>
          <w:sz w:val="20"/>
          <w:szCs w:val="20"/>
        </w:rPr>
        <w:lastRenderedPageBreak/>
        <w:t xml:space="preserve">Government and on such resignation being accepted by that Government shall be deemed to have vacated his office; and any other Director may resign his office by giving notice thereof in writing to the Central Government and such resignation shall take effect on the receipt of the communication of the resignation by the Central Government. </w:t>
      </w:r>
    </w:p>
    <w:p w:rsidR="00CB3756" w:rsidRPr="00BF4DCD" w:rsidRDefault="00CB3756" w:rsidP="00651D89">
      <w:pPr>
        <w:jc w:val="both"/>
        <w:rPr>
          <w:sz w:val="20"/>
          <w:szCs w:val="20"/>
        </w:rPr>
      </w:pPr>
      <w:r w:rsidRPr="00BF4DCD">
        <w:rPr>
          <w:sz w:val="20"/>
          <w:szCs w:val="20"/>
        </w:rPr>
        <w:t>3. Without prejudice to the provision of the foregoing sub-clauses, the office of a Director referred to in clause (e) or clause (f) of sub-section 3 of Section 9 of the Act shall become vacant as soon as the Director ceases to be a workman or an employee other than workman of the Nationalized Bank of which he is a Director.</w:t>
      </w:r>
    </w:p>
    <w:p w:rsidR="00CB3756" w:rsidRPr="00BF4DCD" w:rsidRDefault="00CB3756" w:rsidP="00651D89">
      <w:pPr>
        <w:jc w:val="both"/>
        <w:rPr>
          <w:sz w:val="20"/>
          <w:szCs w:val="20"/>
        </w:rPr>
      </w:pPr>
      <w:r w:rsidRPr="00BF4DCD">
        <w:rPr>
          <w:sz w:val="20"/>
          <w:szCs w:val="20"/>
        </w:rPr>
        <w:t>4. Where any vacancy occurs in the office of a Director other than an elected Director, it shall be filled in accordance with sub-section (3) of Section 9 of the Act.</w:t>
      </w:r>
    </w:p>
    <w:p w:rsidR="00E80BA2" w:rsidRPr="00BF4DCD" w:rsidRDefault="00E80BA2" w:rsidP="00651D89">
      <w:pPr>
        <w:jc w:val="both"/>
        <w:rPr>
          <w:b/>
          <w:bCs/>
          <w:sz w:val="20"/>
          <w:szCs w:val="20"/>
        </w:rPr>
      </w:pPr>
    </w:p>
    <w:p w:rsidR="00CB3756" w:rsidRPr="00BF4DCD" w:rsidRDefault="00CB3756" w:rsidP="00651D89">
      <w:pPr>
        <w:jc w:val="both"/>
        <w:rPr>
          <w:b/>
          <w:bCs/>
          <w:sz w:val="20"/>
          <w:szCs w:val="20"/>
        </w:rPr>
      </w:pPr>
      <w:r w:rsidRPr="00BF4DCD">
        <w:rPr>
          <w:b/>
          <w:bCs/>
          <w:sz w:val="20"/>
          <w:szCs w:val="20"/>
        </w:rPr>
        <w:t>Removal from office of an elected Director</w:t>
      </w:r>
    </w:p>
    <w:p w:rsidR="00CB3756" w:rsidRPr="00BF4DCD" w:rsidRDefault="00CB3756" w:rsidP="00651D89">
      <w:pPr>
        <w:jc w:val="both"/>
        <w:rPr>
          <w:b/>
          <w:bCs/>
          <w:sz w:val="20"/>
          <w:szCs w:val="20"/>
        </w:rPr>
      </w:pPr>
      <w:r w:rsidRPr="00BF4DCD">
        <w:rPr>
          <w:b/>
          <w:bCs/>
          <w:sz w:val="20"/>
          <w:szCs w:val="20"/>
        </w:rPr>
        <w:t>Clause 11A:</w:t>
      </w:r>
    </w:p>
    <w:p w:rsidR="00CB3756" w:rsidRPr="00BF4DCD" w:rsidRDefault="00CB3756" w:rsidP="00651D89">
      <w:pPr>
        <w:jc w:val="both"/>
        <w:rPr>
          <w:sz w:val="20"/>
          <w:szCs w:val="20"/>
        </w:rPr>
      </w:pPr>
      <w:r w:rsidRPr="00BF4DCD">
        <w:rPr>
          <w:sz w:val="20"/>
          <w:szCs w:val="20"/>
        </w:rPr>
        <w:t>The shareholders, other than the Central Government, may, by a resolution passed by the majority of the</w:t>
      </w:r>
      <w:r w:rsidR="00F607DA" w:rsidRPr="00BF4DCD">
        <w:rPr>
          <w:sz w:val="20"/>
          <w:szCs w:val="20"/>
        </w:rPr>
        <w:t xml:space="preserve"> </w:t>
      </w:r>
      <w:r w:rsidRPr="00BF4DCD">
        <w:rPr>
          <w:sz w:val="20"/>
          <w:szCs w:val="20"/>
        </w:rPr>
        <w:t>votes of such shareholders holding in the aggregate, not less than one half of the share capital held by all</w:t>
      </w:r>
      <w:r w:rsidR="00F607DA" w:rsidRPr="00BF4DCD">
        <w:rPr>
          <w:sz w:val="20"/>
          <w:szCs w:val="20"/>
        </w:rPr>
        <w:t xml:space="preserve"> </w:t>
      </w:r>
      <w:r w:rsidRPr="00BF4DCD">
        <w:rPr>
          <w:sz w:val="20"/>
          <w:szCs w:val="20"/>
        </w:rPr>
        <w:t>such shareholders, remove any Director elected under Clause (</w:t>
      </w:r>
      <w:proofErr w:type="spellStart"/>
      <w:r w:rsidRPr="00BF4DCD">
        <w:rPr>
          <w:sz w:val="20"/>
          <w:szCs w:val="20"/>
        </w:rPr>
        <w:t>i</w:t>
      </w:r>
      <w:proofErr w:type="spellEnd"/>
      <w:r w:rsidRPr="00BF4DCD">
        <w:rPr>
          <w:sz w:val="20"/>
          <w:szCs w:val="20"/>
        </w:rPr>
        <w:t>) of the sub-section (3) of Section 9 and</w:t>
      </w:r>
      <w:r w:rsidR="00F607DA" w:rsidRPr="00BF4DCD">
        <w:rPr>
          <w:sz w:val="20"/>
          <w:szCs w:val="20"/>
        </w:rPr>
        <w:t xml:space="preserve"> </w:t>
      </w:r>
      <w:r w:rsidRPr="00BF4DCD">
        <w:rPr>
          <w:sz w:val="20"/>
          <w:szCs w:val="20"/>
        </w:rPr>
        <w:t>elect in his stead another person to fill the vacancy.</w:t>
      </w:r>
    </w:p>
    <w:p w:rsidR="00651D89" w:rsidRPr="00BF4DCD" w:rsidRDefault="00651D89" w:rsidP="00651D89">
      <w:pPr>
        <w:jc w:val="both"/>
        <w:rPr>
          <w:sz w:val="20"/>
          <w:szCs w:val="20"/>
        </w:rPr>
      </w:pPr>
    </w:p>
    <w:p w:rsidR="00CB3756" w:rsidRPr="00BF4DCD" w:rsidRDefault="00CB3756" w:rsidP="00651D89">
      <w:pPr>
        <w:jc w:val="both"/>
        <w:rPr>
          <w:b/>
          <w:bCs/>
          <w:sz w:val="20"/>
          <w:szCs w:val="20"/>
        </w:rPr>
      </w:pPr>
      <w:r w:rsidRPr="00BF4DCD">
        <w:rPr>
          <w:b/>
          <w:bCs/>
          <w:sz w:val="20"/>
          <w:szCs w:val="20"/>
        </w:rPr>
        <w:t>Filling of vacancy in the office of an elected Director</w:t>
      </w:r>
      <w:r w:rsidR="00F607DA" w:rsidRPr="00BF4DCD">
        <w:rPr>
          <w:b/>
          <w:bCs/>
          <w:sz w:val="20"/>
          <w:szCs w:val="20"/>
        </w:rPr>
        <w:t xml:space="preserve"> </w:t>
      </w:r>
    </w:p>
    <w:p w:rsidR="00CB3756" w:rsidRPr="00BF4DCD" w:rsidRDefault="00CB3756" w:rsidP="00A348F0">
      <w:pPr>
        <w:jc w:val="both"/>
        <w:rPr>
          <w:b/>
          <w:bCs/>
          <w:sz w:val="20"/>
          <w:szCs w:val="20"/>
        </w:rPr>
      </w:pPr>
      <w:r w:rsidRPr="00BF4DCD">
        <w:rPr>
          <w:b/>
          <w:bCs/>
          <w:sz w:val="20"/>
          <w:szCs w:val="20"/>
        </w:rPr>
        <w:t>Clause 11B:</w:t>
      </w:r>
    </w:p>
    <w:p w:rsidR="00CB3756" w:rsidRPr="00BF4DCD" w:rsidRDefault="00CB3756" w:rsidP="00A348F0">
      <w:pPr>
        <w:jc w:val="both"/>
        <w:rPr>
          <w:sz w:val="20"/>
          <w:szCs w:val="20"/>
        </w:rPr>
      </w:pPr>
      <w:r w:rsidRPr="00BF4DCD">
        <w:rPr>
          <w:sz w:val="20"/>
          <w:szCs w:val="20"/>
        </w:rPr>
        <w:t>1. Where any vacancy occurs before the expiry of the term of office of an elected Director, the vacancy</w:t>
      </w:r>
      <w:r w:rsidR="00F607DA" w:rsidRPr="00BF4DCD">
        <w:rPr>
          <w:sz w:val="20"/>
          <w:szCs w:val="20"/>
        </w:rPr>
        <w:t xml:space="preserve"> </w:t>
      </w:r>
      <w:r w:rsidRPr="00BF4DCD">
        <w:rPr>
          <w:sz w:val="20"/>
          <w:szCs w:val="20"/>
        </w:rPr>
        <w:t>shall be filled by election.</w:t>
      </w:r>
    </w:p>
    <w:p w:rsidR="00CB3756" w:rsidRPr="00BF4DCD" w:rsidRDefault="00CB3756" w:rsidP="00A348F0">
      <w:pPr>
        <w:jc w:val="both"/>
        <w:rPr>
          <w:sz w:val="20"/>
          <w:szCs w:val="20"/>
        </w:rPr>
      </w:pPr>
      <w:r w:rsidRPr="00BF4DCD">
        <w:rPr>
          <w:sz w:val="20"/>
          <w:szCs w:val="20"/>
        </w:rPr>
        <w:t>Provided that where the duration of vacancy is likely to be less than six months, the vacancy may be</w:t>
      </w:r>
      <w:r w:rsidR="00F607DA" w:rsidRPr="00BF4DCD">
        <w:rPr>
          <w:sz w:val="20"/>
          <w:szCs w:val="20"/>
        </w:rPr>
        <w:t xml:space="preserve"> </w:t>
      </w:r>
      <w:r w:rsidRPr="00BF4DCD">
        <w:rPr>
          <w:sz w:val="20"/>
          <w:szCs w:val="20"/>
        </w:rPr>
        <w:t>filled by the remaining Directors</w:t>
      </w:r>
    </w:p>
    <w:p w:rsidR="00CB3756" w:rsidRPr="00BF4DCD" w:rsidRDefault="00CB3756" w:rsidP="00AE02BA">
      <w:pPr>
        <w:jc w:val="both"/>
        <w:rPr>
          <w:sz w:val="20"/>
          <w:szCs w:val="20"/>
        </w:rPr>
      </w:pPr>
      <w:r w:rsidRPr="00BF4DCD">
        <w:rPr>
          <w:sz w:val="20"/>
          <w:szCs w:val="20"/>
        </w:rPr>
        <w:t>2. A person elected or co-opted, as the case may be, under sub clause (1) shall hold office for the</w:t>
      </w:r>
      <w:r w:rsidR="00F607DA" w:rsidRPr="00BF4DCD">
        <w:rPr>
          <w:sz w:val="20"/>
          <w:szCs w:val="20"/>
        </w:rPr>
        <w:t xml:space="preserve"> </w:t>
      </w:r>
      <w:r w:rsidRPr="00BF4DCD">
        <w:rPr>
          <w:sz w:val="20"/>
          <w:szCs w:val="20"/>
        </w:rPr>
        <w:t>unexpired portion of the term of his predecessor.</w:t>
      </w:r>
      <w:r w:rsidR="00F607DA" w:rsidRPr="00BF4DCD">
        <w:rPr>
          <w:sz w:val="20"/>
          <w:szCs w:val="20"/>
        </w:rPr>
        <w:t xml:space="preserve"> </w:t>
      </w:r>
    </w:p>
    <w:p w:rsidR="00F607DA" w:rsidRPr="00BF4DCD" w:rsidRDefault="00F607DA" w:rsidP="00CB3756">
      <w:pPr>
        <w:ind w:left="810"/>
        <w:jc w:val="both"/>
        <w:rPr>
          <w:sz w:val="20"/>
          <w:szCs w:val="20"/>
        </w:rPr>
      </w:pPr>
    </w:p>
    <w:p w:rsidR="00CB3756" w:rsidRPr="00BF4DCD" w:rsidRDefault="00CB3756" w:rsidP="00AE02BA">
      <w:pPr>
        <w:jc w:val="both"/>
        <w:rPr>
          <w:b/>
          <w:bCs/>
          <w:sz w:val="20"/>
          <w:szCs w:val="20"/>
        </w:rPr>
      </w:pPr>
      <w:r w:rsidRPr="00BF4DCD">
        <w:rPr>
          <w:b/>
          <w:bCs/>
          <w:sz w:val="20"/>
          <w:szCs w:val="20"/>
        </w:rPr>
        <w:t>Disclosure of interest by Directors:</w:t>
      </w:r>
    </w:p>
    <w:p w:rsidR="00CB3756" w:rsidRPr="00BF4DCD" w:rsidRDefault="00CB3756" w:rsidP="00AE02BA">
      <w:pPr>
        <w:jc w:val="both"/>
        <w:rPr>
          <w:b/>
          <w:bCs/>
          <w:sz w:val="20"/>
          <w:szCs w:val="20"/>
        </w:rPr>
      </w:pPr>
      <w:r w:rsidRPr="00BF4DCD">
        <w:rPr>
          <w:b/>
          <w:bCs/>
          <w:sz w:val="20"/>
          <w:szCs w:val="20"/>
        </w:rPr>
        <w:t>Clause 12(8):</w:t>
      </w:r>
    </w:p>
    <w:p w:rsidR="007B29EA" w:rsidRPr="00BF4DCD" w:rsidRDefault="00CB3756" w:rsidP="00AE02BA">
      <w:pPr>
        <w:jc w:val="both"/>
        <w:rPr>
          <w:sz w:val="20"/>
          <w:szCs w:val="20"/>
        </w:rPr>
      </w:pPr>
      <w:r w:rsidRPr="00BF4DCD">
        <w:rPr>
          <w:sz w:val="20"/>
          <w:szCs w:val="20"/>
        </w:rPr>
        <w:t>A Director who is directly or indirectly concerned or interested in any contract, loan, arrangement or</w:t>
      </w:r>
      <w:r w:rsidR="00F607DA" w:rsidRPr="00BF4DCD">
        <w:rPr>
          <w:sz w:val="20"/>
          <w:szCs w:val="20"/>
        </w:rPr>
        <w:t xml:space="preserve"> </w:t>
      </w:r>
      <w:r w:rsidRPr="00BF4DCD">
        <w:rPr>
          <w:sz w:val="20"/>
          <w:szCs w:val="20"/>
        </w:rPr>
        <w:t>proposal entered into or proposed to be entered into by or on behalf of the Nationalized Bank shall, as</w:t>
      </w:r>
      <w:r w:rsidR="00F607DA" w:rsidRPr="00BF4DCD">
        <w:rPr>
          <w:sz w:val="20"/>
          <w:szCs w:val="20"/>
        </w:rPr>
        <w:t xml:space="preserve"> </w:t>
      </w:r>
      <w:r w:rsidR="007B29EA" w:rsidRPr="00BF4DCD">
        <w:rPr>
          <w:sz w:val="20"/>
          <w:szCs w:val="20"/>
        </w:rPr>
        <w:t>soon as possible after the relevant circumstances have come to his knowledge disclose the nature of his interest to the Board and shall not be present at the meeting of the Board when any such contract, loan, arrangement or proposal is discussed unless his presence is required by the other Directors for</w:t>
      </w:r>
      <w:r w:rsidR="00AE02BA" w:rsidRPr="00BF4DCD">
        <w:rPr>
          <w:sz w:val="20"/>
          <w:szCs w:val="20"/>
        </w:rPr>
        <w:t xml:space="preserve"> </w:t>
      </w:r>
      <w:r w:rsidR="007B29EA" w:rsidRPr="00BF4DCD">
        <w:rPr>
          <w:sz w:val="20"/>
          <w:szCs w:val="20"/>
        </w:rPr>
        <w:t xml:space="preserve">the purpose of eliciting information and no Director so required to be present shall vote on any such contract, loan, arrangement or proposal: </w:t>
      </w:r>
    </w:p>
    <w:p w:rsidR="00972186" w:rsidRPr="00BF4DCD" w:rsidRDefault="00972186" w:rsidP="00AE02BA">
      <w:pPr>
        <w:jc w:val="both"/>
        <w:rPr>
          <w:sz w:val="20"/>
          <w:szCs w:val="20"/>
        </w:rPr>
      </w:pPr>
    </w:p>
    <w:p w:rsidR="007B29EA" w:rsidRPr="00BF4DCD" w:rsidRDefault="007B29EA" w:rsidP="00AE02BA">
      <w:pPr>
        <w:jc w:val="both"/>
        <w:rPr>
          <w:sz w:val="20"/>
          <w:szCs w:val="20"/>
        </w:rPr>
      </w:pPr>
      <w:r w:rsidRPr="00BF4DCD">
        <w:rPr>
          <w:sz w:val="20"/>
          <w:szCs w:val="20"/>
        </w:rPr>
        <w:t>Provided that nothing contained in this sub-clause shall apply to such Director by reason only of his being:</w:t>
      </w:r>
    </w:p>
    <w:p w:rsidR="007B29EA" w:rsidRPr="00BF4DCD" w:rsidRDefault="007B29EA" w:rsidP="00AE02BA">
      <w:pPr>
        <w:jc w:val="both"/>
        <w:rPr>
          <w:sz w:val="20"/>
          <w:szCs w:val="20"/>
        </w:rPr>
      </w:pPr>
      <w:proofErr w:type="spellStart"/>
      <w:r w:rsidRPr="00BF4DCD">
        <w:rPr>
          <w:sz w:val="20"/>
          <w:szCs w:val="20"/>
        </w:rPr>
        <w:t>i</w:t>
      </w:r>
      <w:proofErr w:type="spellEnd"/>
      <w:r w:rsidRPr="00BF4DCD">
        <w:rPr>
          <w:sz w:val="20"/>
          <w:szCs w:val="20"/>
        </w:rPr>
        <w:t>. a shareholder (other than a Director) holding not more than two percent of the paid up capital in any public Company as defined in the Companies Act, 1956 (1 of 1956), or any Corporation established by or under any law for the time being in force in India or any Co-operative society, with which or to which the Nationalized Bank has entered into or made, or proposed to enter into or make, a contract, loan, arrangement or proposal; or</w:t>
      </w:r>
    </w:p>
    <w:p w:rsidR="004E6188" w:rsidRPr="00BF4DCD" w:rsidRDefault="007B29EA" w:rsidP="00AE02BA">
      <w:pPr>
        <w:jc w:val="both"/>
        <w:rPr>
          <w:sz w:val="20"/>
          <w:szCs w:val="20"/>
        </w:rPr>
      </w:pPr>
      <w:r w:rsidRPr="00BF4DCD">
        <w:rPr>
          <w:sz w:val="20"/>
          <w:szCs w:val="20"/>
        </w:rPr>
        <w:t xml:space="preserve">ii. </w:t>
      </w:r>
      <w:proofErr w:type="gramStart"/>
      <w:r w:rsidRPr="00BF4DCD">
        <w:rPr>
          <w:sz w:val="20"/>
          <w:szCs w:val="20"/>
        </w:rPr>
        <w:t>an</w:t>
      </w:r>
      <w:proofErr w:type="gramEnd"/>
      <w:r w:rsidRPr="00BF4DCD">
        <w:rPr>
          <w:sz w:val="20"/>
          <w:szCs w:val="20"/>
        </w:rPr>
        <w:t xml:space="preserve"> officer or other employee of the Nationalized Bank, if he is a director referred to in clause (e) or clause (f) of sub-section (3) of Section 9 of the Act.</w:t>
      </w:r>
    </w:p>
    <w:p w:rsidR="00C46EF2" w:rsidRPr="00BF4DCD" w:rsidRDefault="00C46EF2" w:rsidP="007B29EA">
      <w:pPr>
        <w:ind w:left="810"/>
        <w:jc w:val="both"/>
        <w:rPr>
          <w:sz w:val="20"/>
          <w:szCs w:val="20"/>
        </w:rPr>
      </w:pPr>
    </w:p>
    <w:p w:rsidR="00C46EF2" w:rsidRPr="00BF4DCD" w:rsidRDefault="00C46EF2" w:rsidP="00AE02BA">
      <w:pPr>
        <w:jc w:val="both"/>
        <w:rPr>
          <w:b/>
          <w:bCs/>
          <w:sz w:val="20"/>
          <w:szCs w:val="20"/>
        </w:rPr>
      </w:pPr>
      <w:r w:rsidRPr="00BF4DCD">
        <w:rPr>
          <w:b/>
          <w:bCs/>
          <w:sz w:val="20"/>
          <w:szCs w:val="20"/>
        </w:rPr>
        <w:t>PUNJAB &amp; SIND BANK (SHARES AND MEETINGS) REGULATIONS, 2008</w:t>
      </w:r>
    </w:p>
    <w:p w:rsidR="00C46EF2" w:rsidRPr="00BF4DCD" w:rsidRDefault="00C46EF2" w:rsidP="00C46EF2">
      <w:pPr>
        <w:ind w:left="810"/>
        <w:jc w:val="both"/>
        <w:rPr>
          <w:sz w:val="20"/>
          <w:szCs w:val="20"/>
        </w:rPr>
      </w:pPr>
    </w:p>
    <w:p w:rsidR="00C46EF2" w:rsidRPr="00BF4DCD" w:rsidRDefault="000A7F1B" w:rsidP="00AE02BA">
      <w:pPr>
        <w:jc w:val="both"/>
        <w:rPr>
          <w:b/>
          <w:bCs/>
          <w:sz w:val="20"/>
          <w:szCs w:val="20"/>
        </w:rPr>
      </w:pPr>
      <w:r w:rsidRPr="00BF4DCD">
        <w:rPr>
          <w:b/>
          <w:bCs/>
          <w:sz w:val="20"/>
          <w:szCs w:val="20"/>
        </w:rPr>
        <w:t xml:space="preserve">Regulation 10: </w:t>
      </w:r>
      <w:r w:rsidR="00C46EF2" w:rsidRPr="00BF4DCD">
        <w:rPr>
          <w:b/>
          <w:bCs/>
          <w:sz w:val="20"/>
          <w:szCs w:val="20"/>
        </w:rPr>
        <w:t>Exercise of rights of joint holders:</w:t>
      </w:r>
    </w:p>
    <w:p w:rsidR="00C46EF2" w:rsidRPr="00BF4DCD" w:rsidRDefault="00C46EF2" w:rsidP="00C46EF2">
      <w:pPr>
        <w:ind w:left="810"/>
        <w:jc w:val="both"/>
        <w:rPr>
          <w:sz w:val="20"/>
          <w:szCs w:val="20"/>
        </w:rPr>
      </w:pPr>
    </w:p>
    <w:p w:rsidR="00C46EF2" w:rsidRPr="00BF4DCD" w:rsidRDefault="00C46EF2" w:rsidP="00AE02BA">
      <w:pPr>
        <w:jc w:val="both"/>
        <w:rPr>
          <w:sz w:val="20"/>
          <w:szCs w:val="20"/>
        </w:rPr>
      </w:pPr>
      <w:r w:rsidRPr="00BF4DCD">
        <w:rPr>
          <w:sz w:val="20"/>
          <w:szCs w:val="20"/>
        </w:rPr>
        <w:t xml:space="preserve">If any share stands in the names of two or more persons, the person first named in the register shall as regards voting, receipt of dividends, service of notices and all or any other matters connected with </w:t>
      </w:r>
      <w:r w:rsidR="00290DA9">
        <w:rPr>
          <w:sz w:val="20"/>
          <w:szCs w:val="20"/>
        </w:rPr>
        <w:t>Punjab &amp; Sind</w:t>
      </w:r>
      <w:r w:rsidRPr="00BF4DCD">
        <w:rPr>
          <w:sz w:val="20"/>
          <w:szCs w:val="20"/>
        </w:rPr>
        <w:t xml:space="preserve"> Bank except the transfer of shares be deemed to be the sole holder thereof.</w:t>
      </w:r>
    </w:p>
    <w:p w:rsidR="00C46EF2" w:rsidRPr="00BF4DCD" w:rsidRDefault="00C46EF2" w:rsidP="00C46EF2">
      <w:pPr>
        <w:ind w:left="810"/>
        <w:jc w:val="both"/>
        <w:rPr>
          <w:sz w:val="20"/>
          <w:szCs w:val="20"/>
        </w:rPr>
      </w:pPr>
    </w:p>
    <w:p w:rsidR="00C46EF2" w:rsidRPr="00BF4DCD" w:rsidRDefault="003F1117" w:rsidP="00AE02BA">
      <w:pPr>
        <w:jc w:val="both"/>
        <w:rPr>
          <w:b/>
          <w:bCs/>
          <w:sz w:val="20"/>
          <w:szCs w:val="20"/>
        </w:rPr>
      </w:pPr>
      <w:r w:rsidRPr="00BF4DCD">
        <w:rPr>
          <w:b/>
          <w:bCs/>
          <w:sz w:val="20"/>
          <w:szCs w:val="20"/>
        </w:rPr>
        <w:t xml:space="preserve">Regulation </w:t>
      </w:r>
      <w:r w:rsidR="00F72C2D" w:rsidRPr="00BF4DCD">
        <w:rPr>
          <w:b/>
          <w:bCs/>
          <w:sz w:val="20"/>
          <w:szCs w:val="20"/>
        </w:rPr>
        <w:t>63</w:t>
      </w:r>
      <w:r w:rsidRPr="00BF4DCD">
        <w:rPr>
          <w:b/>
          <w:bCs/>
          <w:sz w:val="20"/>
          <w:szCs w:val="20"/>
        </w:rPr>
        <w:t xml:space="preserve">: </w:t>
      </w:r>
      <w:r w:rsidR="00C46EF2" w:rsidRPr="00BF4DCD">
        <w:rPr>
          <w:b/>
          <w:bCs/>
          <w:sz w:val="20"/>
          <w:szCs w:val="20"/>
        </w:rPr>
        <w:t xml:space="preserve">Directors to be elected at general meeting: </w:t>
      </w:r>
    </w:p>
    <w:p w:rsidR="00C46EF2" w:rsidRPr="00BF4DCD" w:rsidRDefault="00C46EF2" w:rsidP="00C46EF2">
      <w:pPr>
        <w:ind w:left="810"/>
        <w:jc w:val="both"/>
        <w:rPr>
          <w:sz w:val="20"/>
          <w:szCs w:val="20"/>
        </w:rPr>
      </w:pPr>
    </w:p>
    <w:p w:rsidR="00C46EF2" w:rsidRPr="00BF4DCD" w:rsidRDefault="00C46EF2" w:rsidP="00AE02BA">
      <w:pPr>
        <w:jc w:val="both"/>
        <w:rPr>
          <w:sz w:val="20"/>
          <w:szCs w:val="20"/>
        </w:rPr>
      </w:pPr>
      <w:proofErr w:type="spellStart"/>
      <w:r w:rsidRPr="00BF4DCD">
        <w:rPr>
          <w:sz w:val="20"/>
          <w:szCs w:val="20"/>
        </w:rPr>
        <w:t>i</w:t>
      </w:r>
      <w:proofErr w:type="spellEnd"/>
      <w:r w:rsidRPr="00BF4DCD">
        <w:rPr>
          <w:sz w:val="20"/>
          <w:szCs w:val="20"/>
        </w:rPr>
        <w:t>. A Director under clause (</w:t>
      </w:r>
      <w:proofErr w:type="spellStart"/>
      <w:r w:rsidRPr="00BF4DCD">
        <w:rPr>
          <w:sz w:val="20"/>
          <w:szCs w:val="20"/>
        </w:rPr>
        <w:t>i</w:t>
      </w:r>
      <w:proofErr w:type="spellEnd"/>
      <w:r w:rsidRPr="00BF4DCD">
        <w:rPr>
          <w:sz w:val="20"/>
          <w:szCs w:val="20"/>
        </w:rPr>
        <w:t>) of sub-section 3 of Section 9 of the Act shall be elected by the shareholders on the register, other than the Central Government, from amongst themselves in the General Meeting of the Bank.</w:t>
      </w:r>
    </w:p>
    <w:p w:rsidR="00C46EF2" w:rsidRPr="00BF4DCD" w:rsidRDefault="00C46EF2" w:rsidP="00AE02BA">
      <w:pPr>
        <w:jc w:val="both"/>
        <w:rPr>
          <w:sz w:val="20"/>
          <w:szCs w:val="20"/>
        </w:rPr>
      </w:pPr>
      <w:r w:rsidRPr="00BF4DCD">
        <w:rPr>
          <w:sz w:val="20"/>
          <w:szCs w:val="20"/>
        </w:rPr>
        <w:t xml:space="preserve">ii. Where an election of a Director is to be held at any general meeting, the notice thereof shall be included in the notice convening the meeting. Every such notice shall specify the number of directors to be elected and the particulars of vacancies in </w:t>
      </w:r>
      <w:r w:rsidRPr="00BF4DCD">
        <w:rPr>
          <w:sz w:val="20"/>
          <w:szCs w:val="20"/>
        </w:rPr>
        <w:lastRenderedPageBreak/>
        <w:t>respect of which the election is to be held.</w:t>
      </w:r>
    </w:p>
    <w:p w:rsidR="00C46EF2" w:rsidRPr="00BF4DCD" w:rsidRDefault="00C46EF2" w:rsidP="00C46EF2">
      <w:pPr>
        <w:ind w:left="810"/>
        <w:jc w:val="both"/>
        <w:rPr>
          <w:sz w:val="20"/>
          <w:szCs w:val="20"/>
        </w:rPr>
      </w:pPr>
    </w:p>
    <w:p w:rsidR="00C46EF2" w:rsidRPr="00BF4DCD" w:rsidRDefault="00512D0F" w:rsidP="00AE02BA">
      <w:pPr>
        <w:jc w:val="both"/>
        <w:rPr>
          <w:b/>
          <w:bCs/>
          <w:sz w:val="20"/>
          <w:szCs w:val="20"/>
        </w:rPr>
      </w:pPr>
      <w:r w:rsidRPr="00BF4DCD">
        <w:rPr>
          <w:b/>
          <w:bCs/>
          <w:sz w:val="20"/>
          <w:szCs w:val="20"/>
        </w:rPr>
        <w:t xml:space="preserve">Regulation </w:t>
      </w:r>
      <w:r w:rsidR="00B465CF" w:rsidRPr="00BF4DCD">
        <w:rPr>
          <w:b/>
          <w:bCs/>
          <w:sz w:val="20"/>
          <w:szCs w:val="20"/>
        </w:rPr>
        <w:t>64</w:t>
      </w:r>
      <w:r w:rsidRPr="00BF4DCD">
        <w:rPr>
          <w:b/>
          <w:bCs/>
          <w:sz w:val="20"/>
          <w:szCs w:val="20"/>
        </w:rPr>
        <w:t xml:space="preserve">: </w:t>
      </w:r>
      <w:r w:rsidR="00C46EF2" w:rsidRPr="00BF4DCD">
        <w:rPr>
          <w:b/>
          <w:bCs/>
          <w:sz w:val="20"/>
          <w:szCs w:val="20"/>
        </w:rPr>
        <w:t>List of shareholders:</w:t>
      </w:r>
    </w:p>
    <w:p w:rsidR="00C46EF2" w:rsidRPr="00BF4DCD" w:rsidRDefault="00C46EF2" w:rsidP="00C46EF2">
      <w:pPr>
        <w:ind w:left="810"/>
        <w:jc w:val="both"/>
        <w:rPr>
          <w:sz w:val="20"/>
          <w:szCs w:val="20"/>
        </w:rPr>
      </w:pPr>
    </w:p>
    <w:p w:rsidR="00C46EF2" w:rsidRPr="00BF4DCD" w:rsidRDefault="00C46EF2" w:rsidP="00AE02BA">
      <w:pPr>
        <w:jc w:val="both"/>
        <w:rPr>
          <w:sz w:val="20"/>
          <w:szCs w:val="20"/>
        </w:rPr>
      </w:pPr>
      <w:proofErr w:type="spellStart"/>
      <w:r w:rsidRPr="00BF4DCD">
        <w:rPr>
          <w:sz w:val="20"/>
          <w:szCs w:val="20"/>
        </w:rPr>
        <w:t>i</w:t>
      </w:r>
      <w:proofErr w:type="spellEnd"/>
      <w:r w:rsidRPr="00BF4DCD">
        <w:rPr>
          <w:sz w:val="20"/>
          <w:szCs w:val="20"/>
        </w:rPr>
        <w:t>. For the purpose of election of a Director under sub-regulation (</w:t>
      </w:r>
      <w:proofErr w:type="spellStart"/>
      <w:r w:rsidRPr="00BF4DCD">
        <w:rPr>
          <w:sz w:val="20"/>
          <w:szCs w:val="20"/>
        </w:rPr>
        <w:t>i</w:t>
      </w:r>
      <w:proofErr w:type="spellEnd"/>
      <w:r w:rsidRPr="00BF4DCD">
        <w:rPr>
          <w:sz w:val="20"/>
          <w:szCs w:val="20"/>
        </w:rPr>
        <w:t xml:space="preserve">) of Regulation </w:t>
      </w:r>
      <w:r w:rsidR="00ED3384" w:rsidRPr="00BF4DCD">
        <w:rPr>
          <w:sz w:val="20"/>
          <w:szCs w:val="20"/>
        </w:rPr>
        <w:t>63</w:t>
      </w:r>
      <w:r w:rsidRPr="00BF4DCD">
        <w:rPr>
          <w:sz w:val="20"/>
          <w:szCs w:val="20"/>
        </w:rPr>
        <w:t xml:space="preserve"> of these regulations, a list shall be prepared of shareholders on the register by whom the director is to be elected.</w:t>
      </w:r>
    </w:p>
    <w:p w:rsidR="00C46EF2" w:rsidRPr="00BF4DCD" w:rsidRDefault="00C46EF2" w:rsidP="00AE02BA">
      <w:pPr>
        <w:jc w:val="both"/>
        <w:rPr>
          <w:sz w:val="20"/>
          <w:szCs w:val="20"/>
        </w:rPr>
      </w:pPr>
      <w:r w:rsidRPr="00BF4DCD">
        <w:rPr>
          <w:sz w:val="20"/>
          <w:szCs w:val="20"/>
        </w:rPr>
        <w:t>ii. The list shall contain the names of the shareholders, their registered addresses, the number and denoting numbers of shares held by them with the dates on which the shares were registered and the number of votes to which they will be entitled on the date fixed for the meeting at which the election will take place and copies of the list shall be available for purchase at least three weeks before the date fixed for the meeting at a price to be fixed by the Board or the Management Committee, on application at the Head Office.</w:t>
      </w:r>
    </w:p>
    <w:p w:rsidR="00C46EF2" w:rsidRPr="00BF4DCD" w:rsidRDefault="00C46EF2" w:rsidP="00C46EF2">
      <w:pPr>
        <w:ind w:left="810"/>
        <w:jc w:val="both"/>
        <w:rPr>
          <w:sz w:val="20"/>
          <w:szCs w:val="20"/>
        </w:rPr>
      </w:pPr>
    </w:p>
    <w:p w:rsidR="00C46EF2" w:rsidRPr="00BF4DCD" w:rsidRDefault="00FB36BF" w:rsidP="00AE02BA">
      <w:pPr>
        <w:jc w:val="both"/>
        <w:rPr>
          <w:b/>
          <w:bCs/>
          <w:sz w:val="20"/>
          <w:szCs w:val="20"/>
        </w:rPr>
      </w:pPr>
      <w:r w:rsidRPr="00BF4DCD">
        <w:rPr>
          <w:b/>
          <w:bCs/>
          <w:sz w:val="20"/>
          <w:szCs w:val="20"/>
        </w:rPr>
        <w:t xml:space="preserve">Regulation 65: </w:t>
      </w:r>
      <w:r w:rsidR="00C46EF2" w:rsidRPr="00BF4DCD">
        <w:rPr>
          <w:b/>
          <w:bCs/>
          <w:sz w:val="20"/>
          <w:szCs w:val="20"/>
        </w:rPr>
        <w:t>Nomination of candidates for election:</w:t>
      </w:r>
    </w:p>
    <w:p w:rsidR="00C46EF2" w:rsidRPr="00BF4DCD" w:rsidRDefault="00C46EF2" w:rsidP="00C46EF2">
      <w:pPr>
        <w:ind w:left="810"/>
        <w:jc w:val="both"/>
        <w:rPr>
          <w:sz w:val="20"/>
          <w:szCs w:val="20"/>
        </w:rPr>
      </w:pPr>
    </w:p>
    <w:p w:rsidR="00C46EF2" w:rsidRPr="00BF4DCD" w:rsidRDefault="00C46EF2" w:rsidP="00AE02BA">
      <w:pPr>
        <w:jc w:val="both"/>
        <w:rPr>
          <w:sz w:val="20"/>
          <w:szCs w:val="20"/>
        </w:rPr>
      </w:pPr>
      <w:proofErr w:type="spellStart"/>
      <w:r w:rsidRPr="00BF4DCD">
        <w:rPr>
          <w:sz w:val="20"/>
          <w:szCs w:val="20"/>
        </w:rPr>
        <w:t>i</w:t>
      </w:r>
      <w:proofErr w:type="spellEnd"/>
      <w:r w:rsidRPr="00BF4DCD">
        <w:rPr>
          <w:sz w:val="20"/>
          <w:szCs w:val="20"/>
        </w:rPr>
        <w:t>. No nomination of a candidate for election as a director shall be valid unless,</w:t>
      </w:r>
    </w:p>
    <w:p w:rsidR="00C46EF2" w:rsidRPr="00BF4DCD" w:rsidRDefault="00C46EF2" w:rsidP="00C36F45">
      <w:pPr>
        <w:ind w:firstLine="720"/>
        <w:jc w:val="both"/>
        <w:rPr>
          <w:sz w:val="20"/>
          <w:szCs w:val="20"/>
        </w:rPr>
      </w:pPr>
      <w:r w:rsidRPr="00BF4DCD">
        <w:rPr>
          <w:sz w:val="20"/>
          <w:szCs w:val="20"/>
        </w:rPr>
        <w:t xml:space="preserve">a) he/she is a shareholder holding not less than 100 (One hundred) shares in </w:t>
      </w:r>
      <w:r w:rsidR="00290DA9">
        <w:rPr>
          <w:sz w:val="20"/>
          <w:szCs w:val="20"/>
        </w:rPr>
        <w:t>Punjab &amp; Sind Bank</w:t>
      </w:r>
      <w:r w:rsidRPr="00BF4DCD">
        <w:rPr>
          <w:sz w:val="20"/>
          <w:szCs w:val="20"/>
        </w:rPr>
        <w:t>.</w:t>
      </w:r>
    </w:p>
    <w:p w:rsidR="00C46EF2" w:rsidRPr="00BF4DCD" w:rsidRDefault="00C46EF2" w:rsidP="0096787C">
      <w:pPr>
        <w:ind w:left="720"/>
        <w:jc w:val="both"/>
        <w:rPr>
          <w:sz w:val="20"/>
          <w:szCs w:val="20"/>
        </w:rPr>
      </w:pPr>
      <w:r w:rsidRPr="00BF4DCD">
        <w:rPr>
          <w:sz w:val="20"/>
          <w:szCs w:val="20"/>
        </w:rPr>
        <w:t>b) he/she is on the last date for receipt of nomination, not disqualified to be a Director under the Act or under the Scheme.</w:t>
      </w:r>
    </w:p>
    <w:p w:rsidR="00C46EF2" w:rsidRPr="00BF4DCD" w:rsidRDefault="00C46EF2" w:rsidP="00C36F45">
      <w:pPr>
        <w:ind w:left="720"/>
        <w:jc w:val="both"/>
        <w:rPr>
          <w:sz w:val="20"/>
          <w:szCs w:val="20"/>
        </w:rPr>
      </w:pPr>
      <w:r w:rsidRPr="00BF4DCD">
        <w:rPr>
          <w:sz w:val="20"/>
          <w:szCs w:val="20"/>
        </w:rPr>
        <w:t>c) he/she has paid all calls in respect of the shares of the Bank held by him, whether alone or jointly with others, on or before the last date fixed for the payment of the call;</w:t>
      </w:r>
    </w:p>
    <w:p w:rsidR="006A5636" w:rsidRPr="00BF4DCD" w:rsidRDefault="006A5636" w:rsidP="00C36F45">
      <w:pPr>
        <w:ind w:left="720"/>
        <w:jc w:val="both"/>
        <w:rPr>
          <w:sz w:val="20"/>
          <w:szCs w:val="20"/>
        </w:rPr>
      </w:pPr>
      <w:r w:rsidRPr="00BF4DCD">
        <w:rPr>
          <w:sz w:val="20"/>
          <w:szCs w:val="20"/>
        </w:rPr>
        <w:t xml:space="preserve">d) the nomination is in writing signed by </w:t>
      </w:r>
      <w:proofErr w:type="spellStart"/>
      <w:r w:rsidRPr="00BF4DCD">
        <w:rPr>
          <w:sz w:val="20"/>
          <w:szCs w:val="20"/>
        </w:rPr>
        <w:t>atleast</w:t>
      </w:r>
      <w:proofErr w:type="spellEnd"/>
      <w:r w:rsidRPr="00BF4DCD">
        <w:rPr>
          <w:sz w:val="20"/>
          <w:szCs w:val="20"/>
        </w:rPr>
        <w:t xml:space="preserve"> one hundred shareholders entitled to elect Directors under the Act or by their duly constituted attorney, provided that a nomination by a shareholder who is a Company may be made by a resolution of the Directors of the said Company and where it is so made, a copy of the resolution certified to be a true copy by the Chairman of the meeting at which it was passed shall be dispatched to the Head Office of the Bank and such copy shall be deemed to be a nomination on behalf of such Company;</w:t>
      </w:r>
    </w:p>
    <w:p w:rsidR="006A5636" w:rsidRPr="00BF4DCD" w:rsidRDefault="006A5636" w:rsidP="00C36F45">
      <w:pPr>
        <w:ind w:left="720"/>
        <w:jc w:val="both"/>
        <w:rPr>
          <w:sz w:val="20"/>
          <w:szCs w:val="20"/>
        </w:rPr>
      </w:pPr>
      <w:r w:rsidRPr="00BF4DCD">
        <w:rPr>
          <w:sz w:val="20"/>
          <w:szCs w:val="20"/>
        </w:rPr>
        <w:t xml:space="preserve">e) the nomination accompanies or contains a declaration signed by the candidate before a Judge, Magistrate, Registrar or Sub-Registrar of Assurances or other </w:t>
      </w:r>
      <w:proofErr w:type="spellStart"/>
      <w:r w:rsidRPr="00BF4DCD">
        <w:rPr>
          <w:sz w:val="20"/>
          <w:szCs w:val="20"/>
        </w:rPr>
        <w:t>Gazetted</w:t>
      </w:r>
      <w:proofErr w:type="spellEnd"/>
      <w:r w:rsidRPr="00BF4DCD">
        <w:rPr>
          <w:sz w:val="20"/>
          <w:szCs w:val="20"/>
        </w:rPr>
        <w:t xml:space="preserve"> Officer or an Officer of the Reserve Bank of India or any Nationalized Bank, that he accepts the nomination and is willing to stand for election, and that he is not disqualified either under the Act or the Scheme or these regulations from being a Director.</w:t>
      </w:r>
    </w:p>
    <w:p w:rsidR="006A5636" w:rsidRPr="00BF4DCD" w:rsidRDefault="006A5636" w:rsidP="00AE02BA">
      <w:pPr>
        <w:jc w:val="both"/>
        <w:rPr>
          <w:sz w:val="20"/>
          <w:szCs w:val="20"/>
        </w:rPr>
      </w:pPr>
      <w:r w:rsidRPr="00BF4DCD">
        <w:rPr>
          <w:sz w:val="20"/>
          <w:szCs w:val="20"/>
        </w:rPr>
        <w:t xml:space="preserve">ii. No nomination shall be valid unless it is received with all the connected documents complete in all respects and received, at the Head office of </w:t>
      </w:r>
      <w:r w:rsidR="00D04489">
        <w:rPr>
          <w:sz w:val="20"/>
          <w:szCs w:val="20"/>
        </w:rPr>
        <w:t>Punjab &amp; Sind</w:t>
      </w:r>
      <w:r w:rsidRPr="00BF4DCD">
        <w:rPr>
          <w:sz w:val="20"/>
          <w:szCs w:val="20"/>
        </w:rPr>
        <w:t xml:space="preserve"> Bank on a working day not less than fourteen days before the date fixed for the meeting.</w:t>
      </w:r>
    </w:p>
    <w:p w:rsidR="006A5636" w:rsidRPr="00BF4DCD" w:rsidRDefault="006A5636" w:rsidP="006A5636">
      <w:pPr>
        <w:ind w:left="810"/>
        <w:jc w:val="both"/>
        <w:rPr>
          <w:sz w:val="20"/>
          <w:szCs w:val="20"/>
        </w:rPr>
      </w:pPr>
    </w:p>
    <w:p w:rsidR="006A5636" w:rsidRPr="00BF4DCD" w:rsidRDefault="007A1EDC" w:rsidP="00AE02BA">
      <w:pPr>
        <w:jc w:val="both"/>
        <w:rPr>
          <w:b/>
          <w:bCs/>
          <w:sz w:val="20"/>
          <w:szCs w:val="20"/>
        </w:rPr>
      </w:pPr>
      <w:r w:rsidRPr="00BF4DCD">
        <w:rPr>
          <w:b/>
          <w:bCs/>
          <w:sz w:val="20"/>
          <w:szCs w:val="20"/>
        </w:rPr>
        <w:t xml:space="preserve">Regulation 66: </w:t>
      </w:r>
      <w:r w:rsidR="006A5636" w:rsidRPr="00BF4DCD">
        <w:rPr>
          <w:b/>
          <w:bCs/>
          <w:sz w:val="20"/>
          <w:szCs w:val="20"/>
        </w:rPr>
        <w:t xml:space="preserve">Scrutiny of nominations: </w:t>
      </w:r>
    </w:p>
    <w:p w:rsidR="006A5636" w:rsidRPr="00BF4DCD" w:rsidRDefault="006A5636" w:rsidP="006A5636">
      <w:pPr>
        <w:ind w:left="810"/>
        <w:jc w:val="both"/>
        <w:rPr>
          <w:sz w:val="20"/>
          <w:szCs w:val="20"/>
        </w:rPr>
      </w:pPr>
    </w:p>
    <w:p w:rsidR="006A5636" w:rsidRPr="00BF4DCD" w:rsidRDefault="006A5636" w:rsidP="00AE02BA">
      <w:pPr>
        <w:jc w:val="both"/>
        <w:rPr>
          <w:sz w:val="20"/>
          <w:szCs w:val="20"/>
        </w:rPr>
      </w:pPr>
      <w:proofErr w:type="spellStart"/>
      <w:r w:rsidRPr="00BF4DCD">
        <w:rPr>
          <w:sz w:val="20"/>
          <w:szCs w:val="20"/>
        </w:rPr>
        <w:t>i</w:t>
      </w:r>
      <w:proofErr w:type="spellEnd"/>
      <w:r w:rsidRPr="00BF4DCD">
        <w:rPr>
          <w:sz w:val="20"/>
          <w:szCs w:val="20"/>
        </w:rPr>
        <w:t>. Nominations shall be scrutinized on the first working day following the date fixed for receipt of nominations and in case any nomination is not found to be valid, the same shall be rejected after recording the reason thereof. If there is only one valid nomination for any particular vacancy to be filled by election, the candidate so nominated shall be deemed to be elected forthwith and his name and address shall be published as so elected. In such an event there shall not be any election at the meeting convened for the purpose and if the meeting had been called solely for the purpose of the aforesaid election it shall stand cancelled.</w:t>
      </w:r>
    </w:p>
    <w:p w:rsidR="006A5636" w:rsidRPr="00BF4DCD" w:rsidRDefault="006A5636" w:rsidP="00AE02BA">
      <w:pPr>
        <w:jc w:val="both"/>
        <w:rPr>
          <w:sz w:val="20"/>
          <w:szCs w:val="20"/>
        </w:rPr>
      </w:pPr>
      <w:r w:rsidRPr="00BF4DCD">
        <w:rPr>
          <w:sz w:val="20"/>
          <w:szCs w:val="20"/>
        </w:rPr>
        <w:t xml:space="preserve">ii. In the event of an election being held, if valid nominations are more than the number of Directors to be elected, the candidate polling the majority of votes shall be deemed to have been elected. </w:t>
      </w:r>
    </w:p>
    <w:p w:rsidR="006A5636" w:rsidRPr="00BF4DCD" w:rsidRDefault="006A5636" w:rsidP="00AE02BA">
      <w:pPr>
        <w:jc w:val="both"/>
        <w:rPr>
          <w:sz w:val="20"/>
          <w:szCs w:val="20"/>
        </w:rPr>
      </w:pPr>
      <w:r w:rsidRPr="00BF4DCD">
        <w:rPr>
          <w:sz w:val="20"/>
          <w:szCs w:val="20"/>
        </w:rPr>
        <w:t>iii. A Director elected to fill an existing vacancy shall be deemed to have assumed office from the date following that on which he is or is deemed to be elected.</w:t>
      </w:r>
    </w:p>
    <w:p w:rsidR="006A5636" w:rsidRPr="00BF4DCD" w:rsidRDefault="006A5636" w:rsidP="006A5636">
      <w:pPr>
        <w:ind w:left="810"/>
        <w:jc w:val="both"/>
        <w:rPr>
          <w:sz w:val="20"/>
          <w:szCs w:val="20"/>
        </w:rPr>
      </w:pPr>
    </w:p>
    <w:p w:rsidR="006A5636" w:rsidRPr="00BF4DCD" w:rsidRDefault="00E24D3D" w:rsidP="00AE02BA">
      <w:pPr>
        <w:jc w:val="both"/>
        <w:rPr>
          <w:b/>
          <w:bCs/>
          <w:sz w:val="20"/>
          <w:szCs w:val="20"/>
        </w:rPr>
      </w:pPr>
      <w:r w:rsidRPr="00BF4DCD">
        <w:rPr>
          <w:b/>
          <w:bCs/>
          <w:sz w:val="20"/>
          <w:szCs w:val="20"/>
        </w:rPr>
        <w:t xml:space="preserve">Regulation 67: </w:t>
      </w:r>
      <w:r w:rsidR="006A5636" w:rsidRPr="00BF4DCD">
        <w:rPr>
          <w:b/>
          <w:bCs/>
          <w:sz w:val="20"/>
          <w:szCs w:val="20"/>
        </w:rPr>
        <w:t>Election disputes:</w:t>
      </w:r>
    </w:p>
    <w:p w:rsidR="006A5636" w:rsidRPr="00BF4DCD" w:rsidRDefault="006A5636" w:rsidP="006A5636">
      <w:pPr>
        <w:ind w:left="810"/>
        <w:jc w:val="both"/>
        <w:rPr>
          <w:sz w:val="20"/>
          <w:szCs w:val="20"/>
        </w:rPr>
      </w:pPr>
    </w:p>
    <w:p w:rsidR="00AE02BA" w:rsidRPr="00BF4DCD" w:rsidRDefault="00AE02BA" w:rsidP="00AE02BA">
      <w:pPr>
        <w:jc w:val="both"/>
        <w:rPr>
          <w:sz w:val="20"/>
          <w:szCs w:val="20"/>
        </w:rPr>
      </w:pPr>
      <w:proofErr w:type="spellStart"/>
      <w:r w:rsidRPr="00BF4DCD">
        <w:rPr>
          <w:sz w:val="20"/>
          <w:szCs w:val="20"/>
        </w:rPr>
        <w:t>i</w:t>
      </w:r>
      <w:proofErr w:type="spellEnd"/>
      <w:r w:rsidRPr="00BF4DCD">
        <w:rPr>
          <w:sz w:val="20"/>
          <w:szCs w:val="20"/>
        </w:rPr>
        <w:t xml:space="preserve">. </w:t>
      </w:r>
      <w:r w:rsidR="006A5636" w:rsidRPr="00BF4DCD">
        <w:rPr>
          <w:sz w:val="20"/>
          <w:szCs w:val="20"/>
        </w:rPr>
        <w:t xml:space="preserve">if any doubt or dispute shall arise as to the qualification or disqualification of a person deemed, or declared to be elected, or as to the validity of the election of a Director, any person interested, being a candidate or shareholder entitled to vote at such election, may, within seven days of the date of the declaration of the result of such election, give intimation in writing thereof to the Chairman and Managing Director of the Bank and shall in the said intimation give full particulars of the grounds upon which he doubts or disputes the validity of the election. </w:t>
      </w:r>
    </w:p>
    <w:p w:rsidR="006A5636" w:rsidRPr="00BF4DCD" w:rsidRDefault="006A5636" w:rsidP="00AE02BA">
      <w:pPr>
        <w:jc w:val="both"/>
        <w:rPr>
          <w:sz w:val="20"/>
          <w:szCs w:val="20"/>
        </w:rPr>
      </w:pPr>
      <w:r w:rsidRPr="00BF4DCD">
        <w:rPr>
          <w:sz w:val="20"/>
          <w:szCs w:val="20"/>
        </w:rPr>
        <w:t>ii. On receipt of an intimation under sub-regulation (</w:t>
      </w:r>
      <w:proofErr w:type="spellStart"/>
      <w:r w:rsidRPr="00BF4DCD">
        <w:rPr>
          <w:sz w:val="20"/>
          <w:szCs w:val="20"/>
        </w:rPr>
        <w:t>i</w:t>
      </w:r>
      <w:proofErr w:type="spellEnd"/>
      <w:r w:rsidRPr="00BF4DCD">
        <w:rPr>
          <w:sz w:val="20"/>
          <w:szCs w:val="20"/>
        </w:rPr>
        <w:t>) the Chairman and Managing Director or in his absence, the Executive Director of the Bank shall forthwith refer such doubt or dispute for the decision</w:t>
      </w:r>
      <w:r w:rsidR="00AE02BA" w:rsidRPr="00BF4DCD">
        <w:rPr>
          <w:sz w:val="20"/>
          <w:szCs w:val="20"/>
        </w:rPr>
        <w:t xml:space="preserve"> </w:t>
      </w:r>
      <w:r w:rsidRPr="00BF4DCD">
        <w:rPr>
          <w:sz w:val="20"/>
          <w:szCs w:val="20"/>
        </w:rPr>
        <w:t xml:space="preserve">of a committee consisting of the Chairman and Managing Director or in his absence, the Executive Director and any two of the Directors nominated under clauses (b) and (c) </w:t>
      </w:r>
      <w:r w:rsidRPr="00BF4DCD">
        <w:rPr>
          <w:sz w:val="20"/>
          <w:szCs w:val="20"/>
        </w:rPr>
        <w:lastRenderedPageBreak/>
        <w:t>of sub-section (3) of Section 9 of the Act.</w:t>
      </w:r>
    </w:p>
    <w:p w:rsidR="006A5636" w:rsidRPr="00BF4DCD" w:rsidRDefault="006A5636" w:rsidP="00AE02BA">
      <w:pPr>
        <w:jc w:val="both"/>
        <w:rPr>
          <w:sz w:val="20"/>
          <w:szCs w:val="20"/>
        </w:rPr>
      </w:pPr>
      <w:r w:rsidRPr="00BF4DCD">
        <w:rPr>
          <w:sz w:val="20"/>
          <w:szCs w:val="20"/>
        </w:rPr>
        <w:t>iii. The committee referred to in sub-regulation (ii) shall make such enquiry as it deems necessary and if it finds that the election was a valid election, it shall confirm the declared results of the election, or if it finds that the election was not a valid election, it shall, within thirty days of the commencement of the enquiry, make such order and give such directions including the holding of fresh election as shall in the circumstances appear just to the committee.</w:t>
      </w:r>
    </w:p>
    <w:p w:rsidR="006A5636" w:rsidRPr="00BF4DCD" w:rsidRDefault="006A5636" w:rsidP="00AE02BA">
      <w:pPr>
        <w:jc w:val="both"/>
        <w:rPr>
          <w:sz w:val="20"/>
          <w:szCs w:val="20"/>
        </w:rPr>
      </w:pPr>
      <w:r w:rsidRPr="00BF4DCD">
        <w:rPr>
          <w:sz w:val="20"/>
          <w:szCs w:val="20"/>
        </w:rPr>
        <w:t xml:space="preserve">iv. An order and direction of such committee in pursuance of this regulation shall be conclusive. </w:t>
      </w:r>
    </w:p>
    <w:p w:rsidR="006A5636" w:rsidRPr="00BF4DCD" w:rsidRDefault="006A5636" w:rsidP="006A5636">
      <w:pPr>
        <w:ind w:left="810"/>
        <w:jc w:val="both"/>
        <w:rPr>
          <w:sz w:val="20"/>
          <w:szCs w:val="20"/>
        </w:rPr>
      </w:pPr>
    </w:p>
    <w:p w:rsidR="006A5636" w:rsidRPr="00BF4DCD" w:rsidRDefault="00A9186F" w:rsidP="00AE02BA">
      <w:pPr>
        <w:jc w:val="both"/>
        <w:rPr>
          <w:sz w:val="20"/>
          <w:szCs w:val="20"/>
        </w:rPr>
      </w:pPr>
      <w:r w:rsidRPr="00BF4DCD">
        <w:rPr>
          <w:b/>
          <w:bCs/>
          <w:sz w:val="20"/>
          <w:szCs w:val="20"/>
        </w:rPr>
        <w:t xml:space="preserve">Regulation 68: </w:t>
      </w:r>
      <w:r w:rsidR="006A5636" w:rsidRPr="00BF4DCD">
        <w:rPr>
          <w:b/>
          <w:bCs/>
          <w:sz w:val="20"/>
          <w:szCs w:val="20"/>
        </w:rPr>
        <w:t>Determination of voting rights:</w:t>
      </w:r>
    </w:p>
    <w:p w:rsidR="006A5636" w:rsidRPr="00BF4DCD" w:rsidRDefault="006A5636" w:rsidP="006A5636">
      <w:pPr>
        <w:ind w:left="810"/>
        <w:jc w:val="both"/>
        <w:rPr>
          <w:sz w:val="20"/>
          <w:szCs w:val="20"/>
        </w:rPr>
      </w:pPr>
    </w:p>
    <w:p w:rsidR="009C3BEE" w:rsidRPr="00BF4DCD" w:rsidRDefault="006A5636" w:rsidP="00AE02BA">
      <w:pPr>
        <w:jc w:val="both"/>
        <w:rPr>
          <w:sz w:val="20"/>
          <w:szCs w:val="20"/>
        </w:rPr>
      </w:pPr>
      <w:proofErr w:type="spellStart"/>
      <w:r w:rsidRPr="00BF4DCD">
        <w:rPr>
          <w:sz w:val="20"/>
          <w:szCs w:val="20"/>
        </w:rPr>
        <w:t>i</w:t>
      </w:r>
      <w:proofErr w:type="spellEnd"/>
      <w:r w:rsidRPr="00BF4DCD">
        <w:rPr>
          <w:sz w:val="20"/>
          <w:szCs w:val="20"/>
        </w:rPr>
        <w:t>. Subject to the provisions contained in Section 3 (2E) of the Act, each shareholder who has been registered as a shareholder on the date of the closure of the register prior to the date of a general meeting shall, at such meeting, have one vote on show of hands and in case of a poll shall have one vote for each share held by him.</w:t>
      </w:r>
    </w:p>
    <w:p w:rsidR="009B7310" w:rsidRPr="00BF4DCD" w:rsidRDefault="009B7310" w:rsidP="00AE02BA">
      <w:pPr>
        <w:jc w:val="both"/>
        <w:rPr>
          <w:sz w:val="20"/>
          <w:szCs w:val="20"/>
        </w:rPr>
      </w:pPr>
      <w:r w:rsidRPr="00BF4DCD">
        <w:rPr>
          <w:sz w:val="20"/>
          <w:szCs w:val="20"/>
        </w:rPr>
        <w:t xml:space="preserve">ii. Subject to the provisions contained in Section 3 (2E) of the Act, every shareholder entitled to vote as aforesaid who, not being a Company, is present in person or by proxy or who being a Company is present by a duly authorized representative, or by proxy shall have one vote on a show of hands and in case of a poll shall have one vote for each share held by him as stated herein above in </w:t>
      </w:r>
      <w:r w:rsidR="00EB05A4" w:rsidRPr="00BF4DCD">
        <w:rPr>
          <w:sz w:val="20"/>
          <w:szCs w:val="20"/>
        </w:rPr>
        <w:t>sub-regulation (</w:t>
      </w:r>
      <w:proofErr w:type="spellStart"/>
      <w:r w:rsidR="00EB05A4" w:rsidRPr="00BF4DCD">
        <w:rPr>
          <w:sz w:val="20"/>
          <w:szCs w:val="20"/>
        </w:rPr>
        <w:t>i</w:t>
      </w:r>
      <w:proofErr w:type="spellEnd"/>
      <w:r w:rsidRPr="00BF4DCD">
        <w:rPr>
          <w:sz w:val="20"/>
          <w:szCs w:val="20"/>
        </w:rPr>
        <w:t>).</w:t>
      </w:r>
    </w:p>
    <w:p w:rsidR="009B7310" w:rsidRPr="00BF4DCD" w:rsidRDefault="009B7310" w:rsidP="00AE02BA">
      <w:pPr>
        <w:jc w:val="both"/>
        <w:rPr>
          <w:sz w:val="20"/>
          <w:szCs w:val="20"/>
        </w:rPr>
      </w:pPr>
      <w:r w:rsidRPr="00BF4DCD">
        <w:rPr>
          <w:sz w:val="20"/>
          <w:szCs w:val="20"/>
        </w:rPr>
        <w:t>Explanation- for this chapter, "Company" means any Body Corporate.</w:t>
      </w:r>
    </w:p>
    <w:p w:rsidR="009B7310" w:rsidRPr="00BF4DCD" w:rsidRDefault="0066483E" w:rsidP="00AE02BA">
      <w:pPr>
        <w:jc w:val="both"/>
        <w:rPr>
          <w:sz w:val="20"/>
          <w:szCs w:val="20"/>
        </w:rPr>
      </w:pPr>
      <w:r w:rsidRPr="00BF4DCD">
        <w:rPr>
          <w:sz w:val="20"/>
          <w:szCs w:val="20"/>
        </w:rPr>
        <w:t xml:space="preserve">iii. </w:t>
      </w:r>
      <w:r w:rsidR="009B7310" w:rsidRPr="00BF4DCD">
        <w:rPr>
          <w:sz w:val="20"/>
          <w:szCs w:val="20"/>
        </w:rPr>
        <w:t xml:space="preserve">Shareholders of the Bank entitled to attend and vote at a general meeting shall be entitled to appoint another person (whether a shareholder or not) as his proxy to attend and vote instead of himself; but a proxy so appointed shall not have any right to speak at the meeting. </w:t>
      </w:r>
    </w:p>
    <w:p w:rsidR="009B7310" w:rsidRPr="00BF4DCD" w:rsidRDefault="009B7310" w:rsidP="009B7310">
      <w:pPr>
        <w:ind w:left="810"/>
        <w:jc w:val="both"/>
        <w:rPr>
          <w:sz w:val="20"/>
          <w:szCs w:val="20"/>
        </w:rPr>
      </w:pPr>
    </w:p>
    <w:p w:rsidR="009B7310" w:rsidRPr="00BF4DCD" w:rsidRDefault="00F77A3E" w:rsidP="00AE02BA">
      <w:pPr>
        <w:jc w:val="both"/>
        <w:rPr>
          <w:b/>
          <w:bCs/>
          <w:sz w:val="20"/>
          <w:szCs w:val="20"/>
        </w:rPr>
      </w:pPr>
      <w:r w:rsidRPr="00BF4DCD">
        <w:rPr>
          <w:b/>
          <w:bCs/>
          <w:sz w:val="20"/>
          <w:szCs w:val="20"/>
        </w:rPr>
        <w:t xml:space="preserve">Regulation 69: </w:t>
      </w:r>
      <w:r w:rsidR="009B7310" w:rsidRPr="00BF4DCD">
        <w:rPr>
          <w:b/>
          <w:bCs/>
          <w:sz w:val="20"/>
          <w:szCs w:val="20"/>
        </w:rPr>
        <w:t>Voting by duly Authorized Representative:</w:t>
      </w:r>
    </w:p>
    <w:p w:rsidR="009B7310" w:rsidRPr="00BF4DCD" w:rsidRDefault="009B7310" w:rsidP="00397551">
      <w:pPr>
        <w:jc w:val="both"/>
        <w:rPr>
          <w:sz w:val="20"/>
          <w:szCs w:val="20"/>
        </w:rPr>
      </w:pPr>
    </w:p>
    <w:p w:rsidR="009B7310" w:rsidRPr="00BF4DCD" w:rsidRDefault="009B7310" w:rsidP="00AE02BA">
      <w:pPr>
        <w:jc w:val="both"/>
        <w:rPr>
          <w:sz w:val="20"/>
          <w:szCs w:val="20"/>
        </w:rPr>
      </w:pPr>
      <w:proofErr w:type="spellStart"/>
      <w:r w:rsidRPr="00BF4DCD">
        <w:rPr>
          <w:sz w:val="20"/>
          <w:szCs w:val="20"/>
        </w:rPr>
        <w:t>i</w:t>
      </w:r>
      <w:proofErr w:type="spellEnd"/>
      <w:r w:rsidRPr="00BF4DCD">
        <w:rPr>
          <w:sz w:val="20"/>
          <w:szCs w:val="20"/>
        </w:rPr>
        <w:t xml:space="preserve">. A shareholder, being the Central Government or a Company, may by a resolution, as the case may be, authorize any of its officers or any other person to act as its representative at any general meeting of the shareholders and the person so authorized (referred to as a "duly authorized representatives" in these regulations) shall be entitled to exercise the same powers on behalf of the Central Government or the Company which he represents, as if he were an individual shareholder of the Bank. The authorization so given may be in </w:t>
      </w:r>
      <w:proofErr w:type="spellStart"/>
      <w:r w:rsidRPr="00BF4DCD">
        <w:rPr>
          <w:sz w:val="20"/>
          <w:szCs w:val="20"/>
        </w:rPr>
        <w:t>favour</w:t>
      </w:r>
      <w:proofErr w:type="spellEnd"/>
      <w:r w:rsidRPr="00BF4DCD">
        <w:rPr>
          <w:sz w:val="20"/>
          <w:szCs w:val="20"/>
        </w:rPr>
        <w:t xml:space="preserve"> of two persons in the alternative and in such a case any one of such persons may act as a duly authorized representative of the Central Government/ Company.</w:t>
      </w:r>
    </w:p>
    <w:p w:rsidR="009B7310" w:rsidRPr="00BF4DCD" w:rsidRDefault="009B7310" w:rsidP="00AE02BA">
      <w:pPr>
        <w:jc w:val="both"/>
        <w:rPr>
          <w:sz w:val="20"/>
          <w:szCs w:val="20"/>
        </w:rPr>
      </w:pPr>
      <w:r w:rsidRPr="00BF4DCD">
        <w:rPr>
          <w:sz w:val="20"/>
          <w:szCs w:val="20"/>
        </w:rPr>
        <w:t>ii. No person shall attend or vote at any meeting of the shareholders of the Bank as the duly authorized representative of the Company unless a copy of the resolution appointing him as a duly authorized representative certified to be a true copy by the Chairman of the meeting at which it was passed shall have been deposited at the Head Office of the Bank not less than four days before the date fixed for the meeting.</w:t>
      </w:r>
    </w:p>
    <w:p w:rsidR="006C0918" w:rsidRPr="00BF4DCD" w:rsidRDefault="006C0918" w:rsidP="00AE02BA">
      <w:pPr>
        <w:jc w:val="both"/>
        <w:rPr>
          <w:b/>
          <w:bCs/>
          <w:sz w:val="20"/>
          <w:szCs w:val="20"/>
        </w:rPr>
      </w:pPr>
      <w:r w:rsidRPr="00BF4DCD">
        <w:rPr>
          <w:b/>
          <w:bCs/>
          <w:sz w:val="20"/>
          <w:szCs w:val="20"/>
        </w:rPr>
        <w:t>RESERVE BANK OF INDIA (‘FIT AND PROPER’ CRITERIA FOR ELECTED DIRECTORS ON THE BOARDS OF PSBS) DIRECTIONS, 2019:</w:t>
      </w:r>
    </w:p>
    <w:p w:rsidR="006C0918" w:rsidRPr="00BF4DCD" w:rsidRDefault="006C0918" w:rsidP="00AE02BA">
      <w:pPr>
        <w:jc w:val="both"/>
        <w:rPr>
          <w:sz w:val="20"/>
          <w:szCs w:val="20"/>
        </w:rPr>
      </w:pPr>
      <w:r w:rsidRPr="00BF4DCD">
        <w:rPr>
          <w:sz w:val="20"/>
          <w:szCs w:val="20"/>
        </w:rPr>
        <w:t>Reserve Bank of India (RBI), in exercise of powers conferred on it under sub-sections (3AA) of Section 9 of the Banking Compan</w:t>
      </w:r>
      <w:r w:rsidR="000D62BA">
        <w:rPr>
          <w:sz w:val="20"/>
          <w:szCs w:val="20"/>
        </w:rPr>
        <w:t>ies (Acquisition &amp; Transfer of U</w:t>
      </w:r>
      <w:r w:rsidRPr="00BF4DCD">
        <w:rPr>
          <w:sz w:val="20"/>
          <w:szCs w:val="20"/>
        </w:rPr>
        <w:t xml:space="preserve">ndertakings) Act 1970/1980 </w:t>
      </w:r>
      <w:r w:rsidR="000D62BA">
        <w:rPr>
          <w:sz w:val="20"/>
          <w:szCs w:val="20"/>
        </w:rPr>
        <w:t xml:space="preserve">has </w:t>
      </w:r>
      <w:r w:rsidRPr="00BF4DCD">
        <w:rPr>
          <w:sz w:val="20"/>
          <w:szCs w:val="20"/>
        </w:rPr>
        <w:t xml:space="preserve">notified Reserve Bank of India (‘Fit </w:t>
      </w:r>
      <w:r w:rsidR="000D62BA">
        <w:rPr>
          <w:sz w:val="20"/>
          <w:szCs w:val="20"/>
        </w:rPr>
        <w:t>a</w:t>
      </w:r>
      <w:r w:rsidRPr="00BF4DCD">
        <w:rPr>
          <w:sz w:val="20"/>
          <w:szCs w:val="20"/>
        </w:rPr>
        <w:t xml:space="preserve">nd Proper’ Criteria for Elected Directors on the Boards of PSBs) Directions, 2019 vide their Notification No. </w:t>
      </w:r>
      <w:proofErr w:type="gramStart"/>
      <w:r w:rsidRPr="00BF4DCD">
        <w:rPr>
          <w:sz w:val="20"/>
          <w:szCs w:val="20"/>
        </w:rPr>
        <w:t>RBI/DBR/2019-20/71 Master Direction DBR.</w:t>
      </w:r>
      <w:proofErr w:type="gramEnd"/>
      <w:r w:rsidRPr="00BF4DCD">
        <w:rPr>
          <w:sz w:val="20"/>
          <w:szCs w:val="20"/>
        </w:rPr>
        <w:t xml:space="preserve"> </w:t>
      </w:r>
      <w:proofErr w:type="gramStart"/>
      <w:r w:rsidRPr="00BF4DCD">
        <w:rPr>
          <w:sz w:val="20"/>
          <w:szCs w:val="20"/>
        </w:rPr>
        <w:t>Appt.</w:t>
      </w:r>
      <w:proofErr w:type="gramEnd"/>
      <w:r w:rsidRPr="00BF4DCD">
        <w:rPr>
          <w:sz w:val="20"/>
          <w:szCs w:val="20"/>
        </w:rPr>
        <w:t xml:space="preserve"> No: 9/29.67.001/2019-20 dated </w:t>
      </w:r>
      <w:r w:rsidR="000D62BA">
        <w:rPr>
          <w:sz w:val="20"/>
          <w:szCs w:val="20"/>
        </w:rPr>
        <w:t>August 02, 2019 laying down specific “Fit and Proper” Criteria to be fulfilled by the persons being elected as Directors on the Board of the Banks under the provisions of Section 9(3) (</w:t>
      </w:r>
      <w:proofErr w:type="spellStart"/>
      <w:r w:rsidR="000D62BA">
        <w:rPr>
          <w:sz w:val="20"/>
          <w:szCs w:val="20"/>
        </w:rPr>
        <w:t>i</w:t>
      </w:r>
      <w:proofErr w:type="spellEnd"/>
      <w:r w:rsidR="000D62BA">
        <w:rPr>
          <w:sz w:val="20"/>
          <w:szCs w:val="20"/>
        </w:rPr>
        <w:t>) of the Banking Companies (Acquisition and Transfer of Undertakings) Act, 1980</w:t>
      </w:r>
    </w:p>
    <w:p w:rsidR="006C0918" w:rsidRPr="00BF4DCD" w:rsidRDefault="006C0918" w:rsidP="006C0918">
      <w:pPr>
        <w:ind w:left="810"/>
        <w:jc w:val="both"/>
        <w:rPr>
          <w:sz w:val="20"/>
          <w:szCs w:val="20"/>
        </w:rPr>
      </w:pPr>
    </w:p>
    <w:p w:rsidR="006C0918" w:rsidRPr="00BF4DCD" w:rsidRDefault="006C0918" w:rsidP="00AE02BA">
      <w:pPr>
        <w:jc w:val="both"/>
        <w:rPr>
          <w:b/>
          <w:bCs/>
          <w:sz w:val="20"/>
          <w:szCs w:val="20"/>
        </w:rPr>
      </w:pPr>
      <w:r w:rsidRPr="00BF4DCD">
        <w:rPr>
          <w:b/>
          <w:bCs/>
          <w:sz w:val="20"/>
          <w:szCs w:val="20"/>
        </w:rPr>
        <w:t>SALIENT FEATURES</w:t>
      </w:r>
      <w:r w:rsidR="00BD6A81" w:rsidRPr="00BF4DCD">
        <w:rPr>
          <w:b/>
          <w:bCs/>
          <w:sz w:val="20"/>
          <w:szCs w:val="20"/>
        </w:rPr>
        <w:t xml:space="preserve"> </w:t>
      </w:r>
      <w:r w:rsidRPr="00BF4DCD">
        <w:rPr>
          <w:b/>
          <w:bCs/>
          <w:sz w:val="20"/>
          <w:szCs w:val="20"/>
        </w:rPr>
        <w:t>OF</w:t>
      </w:r>
      <w:r w:rsidR="00BD6A81" w:rsidRPr="00BF4DCD">
        <w:rPr>
          <w:b/>
          <w:bCs/>
          <w:sz w:val="20"/>
          <w:szCs w:val="20"/>
        </w:rPr>
        <w:t xml:space="preserve"> </w:t>
      </w:r>
      <w:r w:rsidRPr="00BF4DCD">
        <w:rPr>
          <w:b/>
          <w:bCs/>
          <w:sz w:val="20"/>
          <w:szCs w:val="20"/>
        </w:rPr>
        <w:t>THE RBI DIRECTIONS:</w:t>
      </w:r>
    </w:p>
    <w:p w:rsidR="006C0918" w:rsidRPr="00BF4DCD" w:rsidRDefault="006C0918" w:rsidP="00AE02BA">
      <w:pPr>
        <w:jc w:val="both"/>
        <w:rPr>
          <w:sz w:val="20"/>
          <w:szCs w:val="20"/>
        </w:rPr>
      </w:pPr>
      <w:r w:rsidRPr="00BF4DCD">
        <w:rPr>
          <w:sz w:val="20"/>
          <w:szCs w:val="20"/>
        </w:rPr>
        <w:t>The</w:t>
      </w:r>
      <w:r w:rsidR="00BD6A81" w:rsidRPr="00BF4DCD">
        <w:rPr>
          <w:sz w:val="20"/>
          <w:szCs w:val="20"/>
        </w:rPr>
        <w:t xml:space="preserve"> </w:t>
      </w:r>
      <w:r w:rsidRPr="00BF4DCD">
        <w:rPr>
          <w:sz w:val="20"/>
          <w:szCs w:val="20"/>
        </w:rPr>
        <w:t>Authority,</w:t>
      </w:r>
      <w:r w:rsidR="00BD6A81" w:rsidRPr="00BF4DCD">
        <w:rPr>
          <w:sz w:val="20"/>
          <w:szCs w:val="20"/>
        </w:rPr>
        <w:t xml:space="preserve"> </w:t>
      </w:r>
      <w:r w:rsidRPr="00BF4DCD">
        <w:rPr>
          <w:sz w:val="20"/>
          <w:szCs w:val="20"/>
        </w:rPr>
        <w:t>Manner</w:t>
      </w:r>
      <w:r w:rsidR="00BD6A81" w:rsidRPr="00BF4DCD">
        <w:rPr>
          <w:sz w:val="20"/>
          <w:szCs w:val="20"/>
        </w:rPr>
        <w:t xml:space="preserve"> </w:t>
      </w:r>
      <w:r w:rsidRPr="00BF4DCD">
        <w:rPr>
          <w:sz w:val="20"/>
          <w:szCs w:val="20"/>
        </w:rPr>
        <w:t>/ Procedure and</w:t>
      </w:r>
      <w:r w:rsidR="00BD6A81" w:rsidRPr="00BF4DCD">
        <w:rPr>
          <w:sz w:val="20"/>
          <w:szCs w:val="20"/>
        </w:rPr>
        <w:t xml:space="preserve"> </w:t>
      </w:r>
      <w:r w:rsidRPr="00BF4DCD">
        <w:rPr>
          <w:sz w:val="20"/>
          <w:szCs w:val="20"/>
        </w:rPr>
        <w:t>Criteria for deciding the “Fit and Proper” status etc., are as under:</w:t>
      </w:r>
    </w:p>
    <w:p w:rsidR="00F519C7" w:rsidRDefault="00F519C7" w:rsidP="00AE02BA">
      <w:pPr>
        <w:jc w:val="both"/>
        <w:rPr>
          <w:b/>
          <w:bCs/>
          <w:sz w:val="20"/>
          <w:szCs w:val="20"/>
        </w:rPr>
      </w:pPr>
    </w:p>
    <w:p w:rsidR="006C0918" w:rsidRPr="00882BBE" w:rsidRDefault="006C0918" w:rsidP="00AE02BA">
      <w:pPr>
        <w:jc w:val="both"/>
        <w:rPr>
          <w:b/>
          <w:bCs/>
          <w:sz w:val="20"/>
          <w:szCs w:val="20"/>
        </w:rPr>
      </w:pPr>
      <w:r w:rsidRPr="00882BBE">
        <w:rPr>
          <w:b/>
          <w:bCs/>
          <w:sz w:val="20"/>
          <w:szCs w:val="20"/>
        </w:rPr>
        <w:t>(a) Authority:</w:t>
      </w:r>
    </w:p>
    <w:p w:rsidR="006C0918" w:rsidRPr="00BF4DCD" w:rsidRDefault="006C0918" w:rsidP="00AE02BA">
      <w:pPr>
        <w:jc w:val="both"/>
        <w:rPr>
          <w:sz w:val="20"/>
          <w:szCs w:val="20"/>
        </w:rPr>
      </w:pPr>
      <w:r w:rsidRPr="00BF4DCD">
        <w:rPr>
          <w:sz w:val="20"/>
          <w:szCs w:val="20"/>
        </w:rPr>
        <w:t>All the nationalized banks are required to constitute a “Nomination and Remuneration Committee”</w:t>
      </w:r>
      <w:r w:rsidR="00BD6A81" w:rsidRPr="00BF4DCD">
        <w:rPr>
          <w:sz w:val="20"/>
          <w:szCs w:val="20"/>
        </w:rPr>
        <w:t xml:space="preserve"> </w:t>
      </w:r>
      <w:r w:rsidRPr="00BF4DCD">
        <w:rPr>
          <w:sz w:val="20"/>
          <w:szCs w:val="20"/>
        </w:rPr>
        <w:t>(Committee) consisting of a minimum of three non-executive directors from amongst the Board of</w:t>
      </w:r>
      <w:r w:rsidR="00BD6A81" w:rsidRPr="00BF4DCD">
        <w:rPr>
          <w:sz w:val="20"/>
          <w:szCs w:val="20"/>
        </w:rPr>
        <w:t xml:space="preserve"> </w:t>
      </w:r>
      <w:r w:rsidRPr="00BF4DCD">
        <w:rPr>
          <w:sz w:val="20"/>
          <w:szCs w:val="20"/>
        </w:rPr>
        <w:t>Directors out of which not less than one-half shall be independent directors and should include at least one</w:t>
      </w:r>
      <w:r w:rsidR="00BD6A81" w:rsidRPr="00BF4DCD">
        <w:rPr>
          <w:sz w:val="20"/>
          <w:szCs w:val="20"/>
        </w:rPr>
        <w:t xml:space="preserve"> </w:t>
      </w:r>
      <w:r w:rsidRPr="00BF4DCD">
        <w:rPr>
          <w:sz w:val="20"/>
          <w:szCs w:val="20"/>
        </w:rPr>
        <w:t>member from Risk Management Committee of the Board, for undertaking a process of due diligence to</w:t>
      </w:r>
      <w:r w:rsidR="00BD6A81" w:rsidRPr="00BF4DCD">
        <w:rPr>
          <w:sz w:val="20"/>
          <w:szCs w:val="20"/>
        </w:rPr>
        <w:t xml:space="preserve"> </w:t>
      </w:r>
      <w:r w:rsidRPr="00BF4DCD">
        <w:rPr>
          <w:sz w:val="20"/>
          <w:szCs w:val="20"/>
        </w:rPr>
        <w:t>determine the 'fit and proper' status of the persons to be elected as directors under clause (</w:t>
      </w:r>
      <w:proofErr w:type="spellStart"/>
      <w:r w:rsidRPr="00BF4DCD">
        <w:rPr>
          <w:sz w:val="20"/>
          <w:szCs w:val="20"/>
        </w:rPr>
        <w:t>i</w:t>
      </w:r>
      <w:proofErr w:type="spellEnd"/>
      <w:r w:rsidRPr="00BF4DCD">
        <w:rPr>
          <w:sz w:val="20"/>
          <w:szCs w:val="20"/>
        </w:rPr>
        <w:t>) of sub-section</w:t>
      </w:r>
      <w:r w:rsidR="00BD6A81" w:rsidRPr="00BF4DCD">
        <w:rPr>
          <w:sz w:val="20"/>
          <w:szCs w:val="20"/>
        </w:rPr>
        <w:t xml:space="preserve"> </w:t>
      </w:r>
      <w:r w:rsidRPr="00BF4DCD">
        <w:rPr>
          <w:sz w:val="20"/>
          <w:szCs w:val="20"/>
        </w:rPr>
        <w:t>(3) of Section 9 of the Banking Companies (Acquisition and Transfer of Undertakings)Act, 1970/1980. The</w:t>
      </w:r>
      <w:r w:rsidR="00BD6A81" w:rsidRPr="00BF4DCD">
        <w:rPr>
          <w:sz w:val="20"/>
          <w:szCs w:val="20"/>
        </w:rPr>
        <w:t xml:space="preserve"> </w:t>
      </w:r>
      <w:r w:rsidRPr="00BF4DCD">
        <w:rPr>
          <w:sz w:val="20"/>
          <w:szCs w:val="20"/>
        </w:rPr>
        <w:t>Government of India nominee director and the director nominated under section 9(3</w:t>
      </w:r>
      <w:proofErr w:type="gramStart"/>
      <w:r w:rsidRPr="00BF4DCD">
        <w:rPr>
          <w:sz w:val="20"/>
          <w:szCs w:val="20"/>
        </w:rPr>
        <w:t>)(</w:t>
      </w:r>
      <w:proofErr w:type="gramEnd"/>
      <w:r w:rsidRPr="00BF4DCD">
        <w:rPr>
          <w:sz w:val="20"/>
          <w:szCs w:val="20"/>
        </w:rPr>
        <w:t>c) of the Banking</w:t>
      </w:r>
      <w:r w:rsidR="00BD6A81" w:rsidRPr="00BF4DCD">
        <w:rPr>
          <w:sz w:val="20"/>
          <w:szCs w:val="20"/>
        </w:rPr>
        <w:t xml:space="preserve"> </w:t>
      </w:r>
      <w:r w:rsidRPr="00BF4DCD">
        <w:rPr>
          <w:sz w:val="20"/>
          <w:szCs w:val="20"/>
        </w:rPr>
        <w:t>Companies (Acquisition and Transfer of Undertakings) Act, 1970/1980 shall not be part of the Committee.</w:t>
      </w:r>
      <w:r w:rsidR="00BD6A81" w:rsidRPr="00BF4DCD">
        <w:rPr>
          <w:sz w:val="20"/>
          <w:szCs w:val="20"/>
        </w:rPr>
        <w:t xml:space="preserve"> </w:t>
      </w:r>
    </w:p>
    <w:p w:rsidR="006C0918" w:rsidRPr="00BF4DCD" w:rsidRDefault="006C0918" w:rsidP="00AE02BA">
      <w:pPr>
        <w:jc w:val="both"/>
        <w:rPr>
          <w:sz w:val="20"/>
          <w:szCs w:val="20"/>
        </w:rPr>
      </w:pPr>
      <w:r w:rsidRPr="00BF4DCD">
        <w:rPr>
          <w:sz w:val="20"/>
          <w:szCs w:val="20"/>
        </w:rPr>
        <w:t>The non-executive Chairperson of the bank may be appointed as a member of the Committee but shall not</w:t>
      </w:r>
      <w:r w:rsidR="00BD6A81" w:rsidRPr="00BF4DCD">
        <w:rPr>
          <w:sz w:val="20"/>
          <w:szCs w:val="20"/>
        </w:rPr>
        <w:t xml:space="preserve"> </w:t>
      </w:r>
      <w:r w:rsidRPr="00BF4DCD">
        <w:rPr>
          <w:sz w:val="20"/>
          <w:szCs w:val="20"/>
        </w:rPr>
        <w:t>chair such Committee. The Board should also nominate one among them as Chairman of the Committee.</w:t>
      </w:r>
      <w:r w:rsidR="00BD6A81" w:rsidRPr="00BF4DCD">
        <w:rPr>
          <w:sz w:val="20"/>
          <w:szCs w:val="20"/>
        </w:rPr>
        <w:t xml:space="preserve"> </w:t>
      </w:r>
      <w:r w:rsidRPr="00BF4DCD">
        <w:rPr>
          <w:sz w:val="20"/>
          <w:szCs w:val="20"/>
        </w:rPr>
        <w:t xml:space="preserve">The quorum required is three, </w:t>
      </w:r>
      <w:r w:rsidRPr="00BF4DCD">
        <w:rPr>
          <w:sz w:val="20"/>
          <w:szCs w:val="20"/>
        </w:rPr>
        <w:lastRenderedPageBreak/>
        <w:t>including the Chairman. In case the absence of any nominated member</w:t>
      </w:r>
      <w:r w:rsidR="00BD6A81" w:rsidRPr="00BF4DCD">
        <w:rPr>
          <w:sz w:val="20"/>
          <w:szCs w:val="20"/>
        </w:rPr>
        <w:t xml:space="preserve"> </w:t>
      </w:r>
      <w:r w:rsidRPr="00BF4DCD">
        <w:rPr>
          <w:sz w:val="20"/>
          <w:szCs w:val="20"/>
        </w:rPr>
        <w:t>results in want of quorum, the Board may nominate any other non-executive director in his place for the</w:t>
      </w:r>
      <w:r w:rsidR="00BD6A81" w:rsidRPr="00BF4DCD">
        <w:rPr>
          <w:sz w:val="20"/>
          <w:szCs w:val="20"/>
        </w:rPr>
        <w:t xml:space="preserve"> </w:t>
      </w:r>
      <w:r w:rsidRPr="00BF4DCD">
        <w:rPr>
          <w:sz w:val="20"/>
          <w:szCs w:val="20"/>
        </w:rPr>
        <w:t>meeting.</w:t>
      </w:r>
      <w:r w:rsidR="00BD6A81" w:rsidRPr="00BF4DCD">
        <w:rPr>
          <w:sz w:val="20"/>
          <w:szCs w:val="20"/>
        </w:rPr>
        <w:t xml:space="preserve"> </w:t>
      </w:r>
      <w:r w:rsidRPr="00BF4DCD">
        <w:rPr>
          <w:sz w:val="20"/>
          <w:szCs w:val="20"/>
        </w:rPr>
        <w:t>At the time of constituting the Committee, the Board can decide on its tenure.</w:t>
      </w:r>
    </w:p>
    <w:p w:rsidR="00BD6A81" w:rsidRPr="00BF4DCD" w:rsidRDefault="00BD6A81" w:rsidP="006C0918">
      <w:pPr>
        <w:ind w:left="810"/>
        <w:jc w:val="both"/>
        <w:rPr>
          <w:sz w:val="20"/>
          <w:szCs w:val="20"/>
        </w:rPr>
      </w:pPr>
    </w:p>
    <w:p w:rsidR="006C0918" w:rsidRPr="00BF4DCD" w:rsidRDefault="006C0918" w:rsidP="00AE02BA">
      <w:pPr>
        <w:jc w:val="both"/>
        <w:rPr>
          <w:b/>
          <w:bCs/>
          <w:sz w:val="20"/>
          <w:szCs w:val="20"/>
        </w:rPr>
      </w:pPr>
      <w:r w:rsidRPr="00BF4DCD">
        <w:rPr>
          <w:b/>
          <w:bCs/>
          <w:sz w:val="20"/>
          <w:szCs w:val="20"/>
        </w:rPr>
        <w:t>(b) Manner and procedure:</w:t>
      </w:r>
    </w:p>
    <w:p w:rsidR="006C0918" w:rsidRPr="00BF4DCD" w:rsidRDefault="006C0918" w:rsidP="00AE02BA">
      <w:pPr>
        <w:jc w:val="both"/>
        <w:rPr>
          <w:sz w:val="20"/>
          <w:szCs w:val="20"/>
        </w:rPr>
      </w:pPr>
      <w:r w:rsidRPr="00BF4DCD">
        <w:rPr>
          <w:sz w:val="20"/>
          <w:szCs w:val="20"/>
        </w:rPr>
        <w:t>The banks shall obtain necessary information, and a declaration &amp; undertaking, in the format annexed</w:t>
      </w:r>
      <w:r w:rsidR="00BD6A81" w:rsidRPr="00BF4DCD">
        <w:rPr>
          <w:sz w:val="20"/>
          <w:szCs w:val="20"/>
        </w:rPr>
        <w:t xml:space="preserve"> </w:t>
      </w:r>
      <w:r w:rsidRPr="00BF4DCD">
        <w:rPr>
          <w:sz w:val="20"/>
          <w:szCs w:val="20"/>
        </w:rPr>
        <w:t>(Annex 1), from the persons who file their nominations for election. The Committee shall meet after the last</w:t>
      </w:r>
      <w:r w:rsidR="00BD6A81" w:rsidRPr="00BF4DCD">
        <w:rPr>
          <w:sz w:val="20"/>
          <w:szCs w:val="20"/>
        </w:rPr>
        <w:t xml:space="preserve"> </w:t>
      </w:r>
      <w:r w:rsidRPr="00BF4DCD">
        <w:rPr>
          <w:sz w:val="20"/>
          <w:szCs w:val="20"/>
        </w:rPr>
        <w:t>date prescribed for acceptance of nominations and determine whether or not the person's candidature</w:t>
      </w:r>
      <w:r w:rsidR="00BD6A81" w:rsidRPr="00BF4DCD">
        <w:rPr>
          <w:sz w:val="20"/>
          <w:szCs w:val="20"/>
        </w:rPr>
        <w:t xml:space="preserve"> </w:t>
      </w:r>
      <w:r w:rsidRPr="00BF4DCD">
        <w:rPr>
          <w:sz w:val="20"/>
          <w:szCs w:val="20"/>
        </w:rPr>
        <w:t>should be accepted, based on the criteria mentioned below. The Committee's discussions shall be</w:t>
      </w:r>
      <w:r w:rsidR="00BD6A81" w:rsidRPr="00BF4DCD">
        <w:rPr>
          <w:sz w:val="20"/>
          <w:szCs w:val="20"/>
        </w:rPr>
        <w:t xml:space="preserve"> </w:t>
      </w:r>
      <w:r w:rsidRPr="00BF4DCD">
        <w:rPr>
          <w:sz w:val="20"/>
          <w:szCs w:val="20"/>
        </w:rPr>
        <w:t>properly recorded as formal minutes of the meeting and the voting, if done, shall also be noted. Based on</w:t>
      </w:r>
      <w:r w:rsidR="00AE02BA" w:rsidRPr="00BF4DCD">
        <w:rPr>
          <w:sz w:val="20"/>
          <w:szCs w:val="20"/>
        </w:rPr>
        <w:t xml:space="preserve"> </w:t>
      </w:r>
      <w:r w:rsidRPr="00BF4DCD">
        <w:rPr>
          <w:sz w:val="20"/>
          <w:szCs w:val="20"/>
        </w:rPr>
        <w:t>the information provided in the signed declaration, the Committee shall decide on the acceptance or</w:t>
      </w:r>
      <w:r w:rsidR="00BD6A81" w:rsidRPr="00BF4DCD">
        <w:rPr>
          <w:sz w:val="20"/>
          <w:szCs w:val="20"/>
        </w:rPr>
        <w:t xml:space="preserve"> </w:t>
      </w:r>
      <w:r w:rsidRPr="00BF4DCD">
        <w:rPr>
          <w:sz w:val="20"/>
          <w:szCs w:val="20"/>
        </w:rPr>
        <w:t>otherwise of the candidature and shall make references, where considered necessary, to the appropriate</w:t>
      </w:r>
      <w:r w:rsidR="00BD6A81" w:rsidRPr="00BF4DCD">
        <w:rPr>
          <w:sz w:val="20"/>
          <w:szCs w:val="20"/>
        </w:rPr>
        <w:t xml:space="preserve"> </w:t>
      </w:r>
      <w:r w:rsidRPr="00BF4DCD">
        <w:rPr>
          <w:sz w:val="20"/>
          <w:szCs w:val="20"/>
        </w:rPr>
        <w:t>authority / persons, to ensure that the candidate conforms to the requirements indicated.</w:t>
      </w:r>
      <w:r w:rsidR="00BD6A81" w:rsidRPr="00BF4DCD">
        <w:rPr>
          <w:sz w:val="20"/>
          <w:szCs w:val="20"/>
        </w:rPr>
        <w:t xml:space="preserve"> </w:t>
      </w:r>
    </w:p>
    <w:p w:rsidR="00BD6A81" w:rsidRPr="00BF4DCD" w:rsidRDefault="00BD6A81" w:rsidP="006C0918">
      <w:pPr>
        <w:ind w:left="810"/>
        <w:jc w:val="both"/>
        <w:rPr>
          <w:sz w:val="20"/>
          <w:szCs w:val="20"/>
        </w:rPr>
      </w:pPr>
    </w:p>
    <w:p w:rsidR="006C0918" w:rsidRPr="00BF4DCD" w:rsidRDefault="006C0918" w:rsidP="00AE02BA">
      <w:pPr>
        <w:jc w:val="both"/>
        <w:rPr>
          <w:b/>
          <w:bCs/>
          <w:sz w:val="20"/>
          <w:szCs w:val="20"/>
        </w:rPr>
      </w:pPr>
      <w:r w:rsidRPr="00BF4DCD">
        <w:rPr>
          <w:b/>
          <w:bCs/>
          <w:sz w:val="20"/>
          <w:szCs w:val="20"/>
        </w:rPr>
        <w:t>(c) Criteria:</w:t>
      </w:r>
    </w:p>
    <w:p w:rsidR="006C0918" w:rsidRPr="00BF4DCD" w:rsidRDefault="006C0918" w:rsidP="00AE02BA">
      <w:pPr>
        <w:jc w:val="both"/>
        <w:rPr>
          <w:sz w:val="20"/>
          <w:szCs w:val="20"/>
        </w:rPr>
      </w:pPr>
      <w:r w:rsidRPr="00BF4DCD">
        <w:rPr>
          <w:sz w:val="20"/>
          <w:szCs w:val="20"/>
        </w:rPr>
        <w:t>The Committee shall determine the 'fit and proper' status of the proposed candidates based on the broad</w:t>
      </w:r>
      <w:r w:rsidR="006D62D5" w:rsidRPr="00BF4DCD">
        <w:rPr>
          <w:sz w:val="20"/>
          <w:szCs w:val="20"/>
        </w:rPr>
        <w:t xml:space="preserve"> </w:t>
      </w:r>
      <w:r w:rsidRPr="00BF4DCD">
        <w:rPr>
          <w:sz w:val="20"/>
          <w:szCs w:val="20"/>
        </w:rPr>
        <w:t>criteria mentioned hereunder:</w:t>
      </w:r>
    </w:p>
    <w:p w:rsidR="006C0918" w:rsidRPr="006641D2" w:rsidRDefault="006C0918" w:rsidP="006641D2">
      <w:pPr>
        <w:pStyle w:val="ListParagraph"/>
        <w:numPr>
          <w:ilvl w:val="0"/>
          <w:numId w:val="31"/>
        </w:numPr>
        <w:ind w:left="360"/>
        <w:jc w:val="both"/>
        <w:rPr>
          <w:sz w:val="20"/>
          <w:szCs w:val="20"/>
        </w:rPr>
      </w:pPr>
      <w:r w:rsidRPr="006641D2">
        <w:rPr>
          <w:b/>
          <w:bCs/>
          <w:sz w:val="20"/>
          <w:szCs w:val="20"/>
        </w:rPr>
        <w:t>Age</w:t>
      </w:r>
      <w:r w:rsidRPr="006641D2">
        <w:rPr>
          <w:sz w:val="20"/>
          <w:szCs w:val="20"/>
        </w:rPr>
        <w:t>-The candidate’s age should be between 35 to 67 years as on the cut-off date fixed for</w:t>
      </w:r>
      <w:r w:rsidR="006D62D5" w:rsidRPr="006641D2">
        <w:rPr>
          <w:sz w:val="20"/>
          <w:szCs w:val="20"/>
        </w:rPr>
        <w:t xml:space="preserve"> </w:t>
      </w:r>
      <w:r w:rsidRPr="006641D2">
        <w:rPr>
          <w:sz w:val="20"/>
          <w:szCs w:val="20"/>
        </w:rPr>
        <w:t>submission of nominations for election.</w:t>
      </w:r>
    </w:p>
    <w:p w:rsidR="006C0918" w:rsidRPr="00BF4DCD" w:rsidRDefault="006C0918" w:rsidP="006641D2">
      <w:pPr>
        <w:pStyle w:val="ListParagraph"/>
        <w:numPr>
          <w:ilvl w:val="0"/>
          <w:numId w:val="31"/>
        </w:numPr>
        <w:ind w:left="360"/>
        <w:jc w:val="both"/>
        <w:rPr>
          <w:sz w:val="20"/>
          <w:szCs w:val="20"/>
        </w:rPr>
      </w:pPr>
      <w:r w:rsidRPr="00BF4DCD">
        <w:rPr>
          <w:b/>
          <w:bCs/>
          <w:sz w:val="20"/>
          <w:szCs w:val="20"/>
        </w:rPr>
        <w:t>Educational qualification</w:t>
      </w:r>
      <w:r w:rsidRPr="00BF4DCD">
        <w:rPr>
          <w:sz w:val="20"/>
          <w:szCs w:val="20"/>
        </w:rPr>
        <w:t>-The candidate should at least be a graduate.</w:t>
      </w:r>
    </w:p>
    <w:p w:rsidR="006C0918" w:rsidRPr="00BF4DCD" w:rsidRDefault="006C0918" w:rsidP="006641D2">
      <w:pPr>
        <w:pStyle w:val="ListParagraph"/>
        <w:numPr>
          <w:ilvl w:val="0"/>
          <w:numId w:val="31"/>
        </w:numPr>
        <w:ind w:left="360"/>
        <w:jc w:val="both"/>
        <w:rPr>
          <w:sz w:val="20"/>
          <w:szCs w:val="20"/>
        </w:rPr>
      </w:pPr>
      <w:r w:rsidRPr="00BF4DCD">
        <w:rPr>
          <w:b/>
          <w:bCs/>
          <w:sz w:val="20"/>
          <w:szCs w:val="20"/>
        </w:rPr>
        <w:t>Experience and field of expertise</w:t>
      </w:r>
      <w:r w:rsidRPr="00BF4DCD">
        <w:rPr>
          <w:sz w:val="20"/>
          <w:szCs w:val="20"/>
        </w:rPr>
        <w:t>-The candidate shall have special knowledge or practical</w:t>
      </w:r>
      <w:r w:rsidR="006D62D5" w:rsidRPr="00BF4DCD">
        <w:rPr>
          <w:sz w:val="20"/>
          <w:szCs w:val="20"/>
        </w:rPr>
        <w:t xml:space="preserve"> </w:t>
      </w:r>
      <w:r w:rsidRPr="00BF4DCD">
        <w:rPr>
          <w:sz w:val="20"/>
          <w:szCs w:val="20"/>
        </w:rPr>
        <w:t>experience in respect of one or more of the matters enumerated in section 9(3A)(A) of the Banking</w:t>
      </w:r>
      <w:r w:rsidR="006D62D5" w:rsidRPr="00BF4DCD">
        <w:rPr>
          <w:sz w:val="20"/>
          <w:szCs w:val="20"/>
        </w:rPr>
        <w:t xml:space="preserve"> </w:t>
      </w:r>
      <w:r w:rsidRPr="00BF4DCD">
        <w:rPr>
          <w:sz w:val="20"/>
          <w:szCs w:val="20"/>
        </w:rPr>
        <w:t>Companies (Acquisition and Transfer of Undertakings) Act, 1970/1980, as the case may be, read with</w:t>
      </w:r>
      <w:r w:rsidR="00E3376E" w:rsidRPr="00BF4DCD">
        <w:rPr>
          <w:sz w:val="20"/>
          <w:szCs w:val="20"/>
        </w:rPr>
        <w:t xml:space="preserve"> </w:t>
      </w:r>
      <w:r w:rsidRPr="00BF4DCD">
        <w:rPr>
          <w:sz w:val="20"/>
          <w:szCs w:val="20"/>
        </w:rPr>
        <w:t xml:space="preserve">RBI Circular </w:t>
      </w:r>
      <w:proofErr w:type="spellStart"/>
      <w:r w:rsidRPr="00BF4DCD">
        <w:rPr>
          <w:sz w:val="20"/>
          <w:szCs w:val="20"/>
        </w:rPr>
        <w:t>DBR.Appt.BC</w:t>
      </w:r>
      <w:proofErr w:type="spellEnd"/>
      <w:r w:rsidRPr="00BF4DCD">
        <w:rPr>
          <w:sz w:val="20"/>
          <w:szCs w:val="20"/>
        </w:rPr>
        <w:t xml:space="preserve"> No 39/29.39.001/2016-17 dated November 24, 2016.</w:t>
      </w:r>
    </w:p>
    <w:p w:rsidR="006C0918" w:rsidRPr="00BF4DCD" w:rsidRDefault="006C0918" w:rsidP="006641D2">
      <w:pPr>
        <w:pStyle w:val="ListParagraph"/>
        <w:numPr>
          <w:ilvl w:val="0"/>
          <w:numId w:val="31"/>
        </w:numPr>
        <w:ind w:left="360"/>
        <w:jc w:val="both"/>
        <w:rPr>
          <w:sz w:val="20"/>
          <w:szCs w:val="20"/>
        </w:rPr>
      </w:pPr>
      <w:r w:rsidRPr="00BF4DCD">
        <w:rPr>
          <w:b/>
          <w:bCs/>
          <w:sz w:val="20"/>
          <w:szCs w:val="20"/>
        </w:rPr>
        <w:t>Disqualifications</w:t>
      </w:r>
      <w:r w:rsidRPr="00BF4DCD">
        <w:rPr>
          <w:sz w:val="20"/>
          <w:szCs w:val="20"/>
        </w:rPr>
        <w:t>: In addition to ‘Disqualifications of Directors’ as prescribed in Section 22 of the SBI</w:t>
      </w:r>
      <w:r w:rsidR="00E3376E" w:rsidRPr="00BF4DCD">
        <w:rPr>
          <w:sz w:val="20"/>
          <w:szCs w:val="20"/>
        </w:rPr>
        <w:t xml:space="preserve"> </w:t>
      </w:r>
      <w:r w:rsidRPr="00BF4DCD">
        <w:rPr>
          <w:sz w:val="20"/>
          <w:szCs w:val="20"/>
        </w:rPr>
        <w:t xml:space="preserve">Act, 1955 / Clause 10 of </w:t>
      </w:r>
      <w:proofErr w:type="spellStart"/>
      <w:r w:rsidRPr="00BF4DCD">
        <w:rPr>
          <w:sz w:val="20"/>
          <w:szCs w:val="20"/>
        </w:rPr>
        <w:t>Nationalised</w:t>
      </w:r>
      <w:proofErr w:type="spellEnd"/>
      <w:r w:rsidRPr="00BF4DCD">
        <w:rPr>
          <w:sz w:val="20"/>
          <w:szCs w:val="20"/>
        </w:rPr>
        <w:t xml:space="preserve"> Banks (Management and Miscellaneous Provisions) Scheme,</w:t>
      </w:r>
      <w:r w:rsidR="00E3376E" w:rsidRPr="00BF4DCD">
        <w:rPr>
          <w:sz w:val="20"/>
          <w:szCs w:val="20"/>
        </w:rPr>
        <w:t xml:space="preserve"> </w:t>
      </w:r>
      <w:r w:rsidRPr="00BF4DCD">
        <w:rPr>
          <w:sz w:val="20"/>
          <w:szCs w:val="20"/>
        </w:rPr>
        <w:t>1970/80:</w:t>
      </w:r>
    </w:p>
    <w:p w:rsidR="006B4D8D" w:rsidRPr="00BF4DCD" w:rsidRDefault="006B4D8D" w:rsidP="006C0918">
      <w:pPr>
        <w:ind w:left="810"/>
        <w:jc w:val="both"/>
        <w:rPr>
          <w:sz w:val="20"/>
          <w:szCs w:val="20"/>
        </w:rPr>
      </w:pPr>
    </w:p>
    <w:p w:rsidR="006C0918" w:rsidRPr="006641D2" w:rsidRDefault="006C0918" w:rsidP="006641D2">
      <w:pPr>
        <w:pStyle w:val="ListParagraph"/>
        <w:numPr>
          <w:ilvl w:val="3"/>
          <w:numId w:val="30"/>
        </w:numPr>
        <w:ind w:left="540"/>
        <w:jc w:val="both"/>
        <w:rPr>
          <w:sz w:val="20"/>
          <w:szCs w:val="20"/>
        </w:rPr>
      </w:pPr>
      <w:r w:rsidRPr="006641D2">
        <w:rPr>
          <w:sz w:val="20"/>
          <w:szCs w:val="20"/>
        </w:rPr>
        <w:t xml:space="preserve">The candidate should not be a member of the Board of any </w:t>
      </w:r>
      <w:r w:rsidR="003515EF" w:rsidRPr="006641D2">
        <w:rPr>
          <w:sz w:val="20"/>
          <w:szCs w:val="20"/>
        </w:rPr>
        <w:t>B</w:t>
      </w:r>
      <w:r w:rsidRPr="006641D2">
        <w:rPr>
          <w:sz w:val="20"/>
          <w:szCs w:val="20"/>
        </w:rPr>
        <w:t>ank or the Reserve Bank or a Financial</w:t>
      </w:r>
      <w:r w:rsidR="00E3376E" w:rsidRPr="006641D2">
        <w:rPr>
          <w:sz w:val="20"/>
          <w:szCs w:val="20"/>
        </w:rPr>
        <w:t xml:space="preserve"> </w:t>
      </w:r>
      <w:r w:rsidRPr="006641D2">
        <w:rPr>
          <w:sz w:val="20"/>
          <w:szCs w:val="20"/>
        </w:rPr>
        <w:t xml:space="preserve">Institution (FI) or </w:t>
      </w:r>
      <w:r w:rsidR="003515EF" w:rsidRPr="006641D2">
        <w:rPr>
          <w:sz w:val="20"/>
          <w:szCs w:val="20"/>
        </w:rPr>
        <w:t>Insurance</w:t>
      </w:r>
      <w:r w:rsidRPr="006641D2">
        <w:rPr>
          <w:sz w:val="20"/>
          <w:szCs w:val="20"/>
        </w:rPr>
        <w:t xml:space="preserve"> Company or a</w:t>
      </w:r>
      <w:r w:rsidR="00E3376E" w:rsidRPr="006641D2">
        <w:rPr>
          <w:sz w:val="20"/>
          <w:szCs w:val="20"/>
        </w:rPr>
        <w:t xml:space="preserve"> </w:t>
      </w:r>
      <w:r w:rsidR="003515EF" w:rsidRPr="006641D2">
        <w:rPr>
          <w:sz w:val="20"/>
          <w:szCs w:val="20"/>
        </w:rPr>
        <w:t>Non-Operative Financial Holding Company (</w:t>
      </w:r>
      <w:r w:rsidRPr="006641D2">
        <w:rPr>
          <w:sz w:val="20"/>
          <w:szCs w:val="20"/>
        </w:rPr>
        <w:t>NOFHC</w:t>
      </w:r>
      <w:r w:rsidR="003515EF" w:rsidRPr="006641D2">
        <w:rPr>
          <w:sz w:val="20"/>
          <w:szCs w:val="20"/>
        </w:rPr>
        <w:t>)</w:t>
      </w:r>
      <w:r w:rsidR="00E3376E" w:rsidRPr="006641D2">
        <w:rPr>
          <w:sz w:val="20"/>
          <w:szCs w:val="20"/>
        </w:rPr>
        <w:t xml:space="preserve"> </w:t>
      </w:r>
      <w:r w:rsidRPr="006641D2">
        <w:rPr>
          <w:sz w:val="20"/>
          <w:szCs w:val="20"/>
        </w:rPr>
        <w:t>holding any other bank.</w:t>
      </w:r>
    </w:p>
    <w:p w:rsidR="006B4D8D" w:rsidRPr="00BF4DCD" w:rsidRDefault="006B4D8D" w:rsidP="006C0918">
      <w:pPr>
        <w:ind w:left="810"/>
        <w:jc w:val="both"/>
        <w:rPr>
          <w:sz w:val="20"/>
          <w:szCs w:val="20"/>
        </w:rPr>
      </w:pPr>
    </w:p>
    <w:p w:rsidR="009C3BEE" w:rsidRPr="00BF4DCD" w:rsidRDefault="006C0918" w:rsidP="00AE02BA">
      <w:pPr>
        <w:jc w:val="both"/>
        <w:rPr>
          <w:sz w:val="20"/>
          <w:szCs w:val="20"/>
        </w:rPr>
      </w:pPr>
      <w:r w:rsidRPr="00BF4DCD">
        <w:rPr>
          <w:sz w:val="20"/>
          <w:szCs w:val="20"/>
        </w:rPr>
        <w:t>Explanation: For the purpose of this sub-</w:t>
      </w:r>
      <w:proofErr w:type="spellStart"/>
      <w:r w:rsidRPr="00BF4DCD">
        <w:rPr>
          <w:sz w:val="20"/>
          <w:szCs w:val="20"/>
        </w:rPr>
        <w:t>para</w:t>
      </w:r>
      <w:proofErr w:type="spellEnd"/>
      <w:r w:rsidRPr="00BF4DCD">
        <w:rPr>
          <w:sz w:val="20"/>
          <w:szCs w:val="20"/>
        </w:rPr>
        <w:t xml:space="preserve"> and sub-</w:t>
      </w:r>
      <w:proofErr w:type="spellStart"/>
      <w:r w:rsidRPr="00BF4DCD">
        <w:rPr>
          <w:sz w:val="20"/>
          <w:szCs w:val="20"/>
        </w:rPr>
        <w:t>para</w:t>
      </w:r>
      <w:proofErr w:type="spellEnd"/>
      <w:r w:rsidRPr="00BF4DCD">
        <w:rPr>
          <w:sz w:val="20"/>
          <w:szCs w:val="20"/>
        </w:rPr>
        <w:t xml:space="preserve"> (c), the expression “bank” shall include a</w:t>
      </w:r>
      <w:r w:rsidR="003461DE" w:rsidRPr="00BF4DCD">
        <w:rPr>
          <w:sz w:val="20"/>
          <w:szCs w:val="20"/>
        </w:rPr>
        <w:t xml:space="preserve"> </w:t>
      </w:r>
      <w:r w:rsidRPr="00BF4DCD">
        <w:rPr>
          <w:sz w:val="20"/>
          <w:szCs w:val="20"/>
        </w:rPr>
        <w:t>banking company, a corresponding new bank, State Bank of India, a co-operative bank and a regional</w:t>
      </w:r>
      <w:r w:rsidR="003461DE" w:rsidRPr="00BF4DCD">
        <w:rPr>
          <w:sz w:val="20"/>
          <w:szCs w:val="20"/>
        </w:rPr>
        <w:t xml:space="preserve"> </w:t>
      </w:r>
      <w:r w:rsidRPr="00BF4DCD">
        <w:rPr>
          <w:sz w:val="20"/>
          <w:szCs w:val="20"/>
        </w:rPr>
        <w:t>rural bank.</w:t>
      </w:r>
    </w:p>
    <w:p w:rsidR="009C3BEE" w:rsidRPr="00BF4DCD" w:rsidRDefault="009C3BEE" w:rsidP="002B55F4">
      <w:pPr>
        <w:ind w:left="810"/>
        <w:jc w:val="both"/>
        <w:rPr>
          <w:sz w:val="20"/>
          <w:szCs w:val="20"/>
        </w:rPr>
      </w:pPr>
    </w:p>
    <w:p w:rsidR="00382A4E" w:rsidRPr="00BF4DCD" w:rsidRDefault="00382A4E" w:rsidP="006641D2">
      <w:pPr>
        <w:pStyle w:val="ListParagraph"/>
        <w:numPr>
          <w:ilvl w:val="3"/>
          <w:numId w:val="30"/>
        </w:numPr>
        <w:ind w:left="540"/>
        <w:jc w:val="both"/>
        <w:rPr>
          <w:sz w:val="20"/>
          <w:szCs w:val="20"/>
        </w:rPr>
      </w:pPr>
      <w:r w:rsidRPr="00BF4DCD">
        <w:rPr>
          <w:sz w:val="20"/>
          <w:szCs w:val="20"/>
        </w:rPr>
        <w:t xml:space="preserve">A person connected with hire purchase, financing, money lending, investment, leasing and other </w:t>
      </w:r>
      <w:proofErr w:type="spellStart"/>
      <w:r w:rsidRPr="00BF4DCD">
        <w:rPr>
          <w:sz w:val="20"/>
          <w:szCs w:val="20"/>
        </w:rPr>
        <w:t>para</w:t>
      </w:r>
      <w:proofErr w:type="spellEnd"/>
      <w:r w:rsidRPr="00BF4DCD">
        <w:rPr>
          <w:sz w:val="20"/>
          <w:szCs w:val="20"/>
        </w:rPr>
        <w:t xml:space="preserve"> banking activities shall not be considered for appointment as elected director on the board of a PSB. However, investors of such entities would not be disqualified for appointment as directors if they do not enjoy any managerial control in them.</w:t>
      </w:r>
    </w:p>
    <w:p w:rsidR="00382A4E" w:rsidRPr="00BF4DCD" w:rsidRDefault="00382A4E" w:rsidP="006641D2">
      <w:pPr>
        <w:pStyle w:val="ListParagraph"/>
        <w:numPr>
          <w:ilvl w:val="3"/>
          <w:numId w:val="30"/>
        </w:numPr>
        <w:ind w:left="540"/>
        <w:jc w:val="both"/>
        <w:rPr>
          <w:sz w:val="20"/>
          <w:szCs w:val="20"/>
        </w:rPr>
      </w:pPr>
      <w:r w:rsidRPr="00BF4DCD">
        <w:rPr>
          <w:sz w:val="20"/>
          <w:szCs w:val="20"/>
        </w:rPr>
        <w:t>No person may be elected/ re-elected on the Board of a bank if he/she has served as director in the past on the board of any bank (It includes the bank in which he/she has served as director in the past)/FI/RBI/Insurance Company under any category for six years, whether continuously or intermittently.</w:t>
      </w:r>
    </w:p>
    <w:p w:rsidR="00382A4E" w:rsidRPr="00BF4DCD" w:rsidRDefault="00382A4E" w:rsidP="006641D2">
      <w:pPr>
        <w:pStyle w:val="ListParagraph"/>
        <w:numPr>
          <w:ilvl w:val="3"/>
          <w:numId w:val="30"/>
        </w:numPr>
        <w:ind w:left="540"/>
        <w:jc w:val="both"/>
        <w:rPr>
          <w:sz w:val="20"/>
          <w:szCs w:val="20"/>
        </w:rPr>
      </w:pPr>
      <w:r w:rsidRPr="00BF4DCD">
        <w:rPr>
          <w:sz w:val="20"/>
          <w:szCs w:val="20"/>
        </w:rPr>
        <w:t>The candidate should not be engaging in the business of stock broking.</w:t>
      </w:r>
    </w:p>
    <w:p w:rsidR="00382A4E" w:rsidRPr="00BF4DCD" w:rsidRDefault="00382A4E" w:rsidP="006641D2">
      <w:pPr>
        <w:pStyle w:val="ListParagraph"/>
        <w:numPr>
          <w:ilvl w:val="3"/>
          <w:numId w:val="30"/>
        </w:numPr>
        <w:ind w:left="540"/>
        <w:jc w:val="both"/>
        <w:rPr>
          <w:sz w:val="20"/>
          <w:szCs w:val="20"/>
        </w:rPr>
      </w:pPr>
      <w:r w:rsidRPr="00BF4DCD">
        <w:rPr>
          <w:sz w:val="20"/>
          <w:szCs w:val="20"/>
        </w:rPr>
        <w:t xml:space="preserve">The candidate should not be holding the position of a Member of Parliament or State Legislature or Municipal Corporation or Municipality or other local bodies (other local </w:t>
      </w:r>
      <w:proofErr w:type="gramStart"/>
      <w:r w:rsidRPr="00BF4DCD">
        <w:rPr>
          <w:sz w:val="20"/>
          <w:szCs w:val="20"/>
        </w:rPr>
        <w:t>bodies</w:t>
      </w:r>
      <w:proofErr w:type="gramEnd"/>
      <w:r w:rsidRPr="00BF4DCD">
        <w:rPr>
          <w:sz w:val="20"/>
          <w:szCs w:val="20"/>
        </w:rPr>
        <w:t xml:space="preserve"> means bodies such as Notified Area Council, City Council, </w:t>
      </w:r>
      <w:proofErr w:type="spellStart"/>
      <w:r w:rsidRPr="00BF4DCD">
        <w:rPr>
          <w:sz w:val="20"/>
          <w:szCs w:val="20"/>
        </w:rPr>
        <w:t>Panchayat</w:t>
      </w:r>
      <w:proofErr w:type="spellEnd"/>
      <w:r w:rsidRPr="00BF4DCD">
        <w:rPr>
          <w:sz w:val="20"/>
          <w:szCs w:val="20"/>
        </w:rPr>
        <w:t xml:space="preserve">, Gram </w:t>
      </w:r>
      <w:proofErr w:type="spellStart"/>
      <w:r w:rsidRPr="00BF4DCD">
        <w:rPr>
          <w:sz w:val="20"/>
          <w:szCs w:val="20"/>
        </w:rPr>
        <w:t>Sabha</w:t>
      </w:r>
      <w:proofErr w:type="spellEnd"/>
      <w:r w:rsidRPr="00BF4DCD">
        <w:rPr>
          <w:sz w:val="20"/>
          <w:szCs w:val="20"/>
        </w:rPr>
        <w:t xml:space="preserve">, </w:t>
      </w:r>
      <w:proofErr w:type="spellStart"/>
      <w:r w:rsidRPr="00BF4DCD">
        <w:rPr>
          <w:sz w:val="20"/>
          <w:szCs w:val="20"/>
        </w:rPr>
        <w:t>Zila</w:t>
      </w:r>
      <w:proofErr w:type="spellEnd"/>
      <w:r w:rsidRPr="00BF4DCD">
        <w:rPr>
          <w:sz w:val="20"/>
          <w:szCs w:val="20"/>
        </w:rPr>
        <w:t xml:space="preserve"> </w:t>
      </w:r>
      <w:proofErr w:type="spellStart"/>
      <w:r w:rsidRPr="00BF4DCD">
        <w:rPr>
          <w:sz w:val="20"/>
          <w:szCs w:val="20"/>
        </w:rPr>
        <w:t>Parishad</w:t>
      </w:r>
      <w:proofErr w:type="spellEnd"/>
      <w:r w:rsidRPr="00BF4DCD">
        <w:rPr>
          <w:sz w:val="20"/>
          <w:szCs w:val="20"/>
        </w:rPr>
        <w:t>, etc.</w:t>
      </w:r>
    </w:p>
    <w:p w:rsidR="00382A4E" w:rsidRPr="00BF4DCD" w:rsidRDefault="00382A4E" w:rsidP="006641D2">
      <w:pPr>
        <w:pStyle w:val="ListParagraph"/>
        <w:numPr>
          <w:ilvl w:val="3"/>
          <w:numId w:val="30"/>
        </w:numPr>
        <w:ind w:left="540"/>
        <w:jc w:val="both"/>
        <w:rPr>
          <w:sz w:val="20"/>
          <w:szCs w:val="20"/>
        </w:rPr>
      </w:pPr>
      <w:r w:rsidRPr="00BF4DCD">
        <w:rPr>
          <w:sz w:val="20"/>
          <w:szCs w:val="20"/>
        </w:rPr>
        <w:t>The candidate should not be acting as a partner of a Chartered Accountant firm which is currently engaged as a Statutory Central</w:t>
      </w:r>
      <w:r w:rsidR="00755818">
        <w:rPr>
          <w:sz w:val="20"/>
          <w:szCs w:val="20"/>
        </w:rPr>
        <w:t xml:space="preserve"> Auditor of any </w:t>
      </w:r>
      <w:proofErr w:type="spellStart"/>
      <w:r w:rsidR="00755818">
        <w:rPr>
          <w:sz w:val="20"/>
          <w:szCs w:val="20"/>
        </w:rPr>
        <w:t>N</w:t>
      </w:r>
      <w:r w:rsidRPr="00BF4DCD">
        <w:rPr>
          <w:sz w:val="20"/>
          <w:szCs w:val="20"/>
        </w:rPr>
        <w:t>ationalised</w:t>
      </w:r>
      <w:proofErr w:type="spellEnd"/>
      <w:r w:rsidRPr="00BF4DCD">
        <w:rPr>
          <w:sz w:val="20"/>
          <w:szCs w:val="20"/>
        </w:rPr>
        <w:t xml:space="preserve"> </w:t>
      </w:r>
      <w:r w:rsidR="00755818">
        <w:rPr>
          <w:sz w:val="20"/>
          <w:szCs w:val="20"/>
        </w:rPr>
        <w:t>B</w:t>
      </w:r>
      <w:r w:rsidRPr="00BF4DCD">
        <w:rPr>
          <w:sz w:val="20"/>
          <w:szCs w:val="20"/>
        </w:rPr>
        <w:t>ank or State Bank of India.</w:t>
      </w:r>
    </w:p>
    <w:p w:rsidR="00382A4E" w:rsidRPr="00BF4DCD" w:rsidRDefault="00382A4E" w:rsidP="006641D2">
      <w:pPr>
        <w:pStyle w:val="ListParagraph"/>
        <w:numPr>
          <w:ilvl w:val="3"/>
          <w:numId w:val="30"/>
        </w:numPr>
        <w:ind w:left="540"/>
        <w:jc w:val="both"/>
        <w:rPr>
          <w:sz w:val="20"/>
          <w:szCs w:val="20"/>
        </w:rPr>
      </w:pPr>
      <w:r w:rsidRPr="00BF4DCD">
        <w:rPr>
          <w:sz w:val="20"/>
          <w:szCs w:val="20"/>
        </w:rPr>
        <w:t>The candidate should not be acting as a partner of a Chartered Accountant firm which is currently engaged as Statutory Branch Auditor or Concurrent Auditor of the bank in which nomination for election is filed.</w:t>
      </w:r>
    </w:p>
    <w:p w:rsidR="00382A4E" w:rsidRPr="00BF4DCD" w:rsidRDefault="00382A4E" w:rsidP="006641D2">
      <w:pPr>
        <w:pStyle w:val="ListParagraph"/>
        <w:numPr>
          <w:ilvl w:val="0"/>
          <w:numId w:val="31"/>
        </w:numPr>
        <w:ind w:left="360"/>
        <w:jc w:val="both"/>
        <w:rPr>
          <w:sz w:val="20"/>
          <w:szCs w:val="20"/>
        </w:rPr>
      </w:pPr>
      <w:r w:rsidRPr="006641D2">
        <w:rPr>
          <w:b/>
          <w:bCs/>
          <w:sz w:val="20"/>
          <w:szCs w:val="20"/>
        </w:rPr>
        <w:t>Tenure</w:t>
      </w:r>
      <w:r w:rsidR="006641D2">
        <w:rPr>
          <w:sz w:val="20"/>
          <w:szCs w:val="20"/>
        </w:rPr>
        <w:t xml:space="preserve"> </w:t>
      </w:r>
      <w:r w:rsidRPr="00BF4DCD">
        <w:rPr>
          <w:sz w:val="20"/>
          <w:szCs w:val="20"/>
        </w:rPr>
        <w:t>-</w:t>
      </w:r>
      <w:r w:rsidR="006641D2">
        <w:rPr>
          <w:sz w:val="20"/>
          <w:szCs w:val="20"/>
        </w:rPr>
        <w:t xml:space="preserve"> </w:t>
      </w:r>
      <w:r w:rsidRPr="00BF4DCD">
        <w:rPr>
          <w:sz w:val="20"/>
          <w:szCs w:val="20"/>
        </w:rPr>
        <w:t>An elected director shall hold office for three years and shall be eligible for re-election:</w:t>
      </w:r>
    </w:p>
    <w:p w:rsidR="00382A4E" w:rsidRPr="00BF4DCD" w:rsidRDefault="00382A4E" w:rsidP="00531201">
      <w:pPr>
        <w:jc w:val="both"/>
        <w:rPr>
          <w:sz w:val="20"/>
          <w:szCs w:val="20"/>
        </w:rPr>
      </w:pPr>
      <w:proofErr w:type="gramStart"/>
      <w:r w:rsidRPr="00BF4DCD">
        <w:rPr>
          <w:sz w:val="20"/>
          <w:szCs w:val="20"/>
        </w:rPr>
        <w:t>Provided that no such director shall hold office for a period exceeding six years, whether served continuously or intermittently.</w:t>
      </w:r>
      <w:proofErr w:type="gramEnd"/>
    </w:p>
    <w:p w:rsidR="00382A4E" w:rsidRPr="00BF4DCD" w:rsidRDefault="00382A4E" w:rsidP="006641D2">
      <w:pPr>
        <w:pStyle w:val="ListParagraph"/>
        <w:numPr>
          <w:ilvl w:val="0"/>
          <w:numId w:val="31"/>
        </w:numPr>
        <w:ind w:left="360"/>
        <w:jc w:val="both"/>
        <w:rPr>
          <w:sz w:val="20"/>
          <w:szCs w:val="20"/>
        </w:rPr>
      </w:pPr>
      <w:r w:rsidRPr="006641D2">
        <w:rPr>
          <w:b/>
          <w:bCs/>
          <w:sz w:val="20"/>
          <w:szCs w:val="20"/>
        </w:rPr>
        <w:t>Professional Restrictions</w:t>
      </w:r>
      <w:r w:rsidRPr="00BF4DCD">
        <w:rPr>
          <w:sz w:val="20"/>
          <w:szCs w:val="20"/>
        </w:rPr>
        <w:t>-</w:t>
      </w:r>
    </w:p>
    <w:p w:rsidR="00382A4E" w:rsidRPr="00BF4DCD" w:rsidRDefault="00382A4E" w:rsidP="006641D2">
      <w:pPr>
        <w:pStyle w:val="ListParagraph"/>
        <w:numPr>
          <w:ilvl w:val="0"/>
          <w:numId w:val="32"/>
        </w:numPr>
        <w:ind w:left="540"/>
        <w:jc w:val="both"/>
        <w:rPr>
          <w:sz w:val="20"/>
          <w:szCs w:val="20"/>
        </w:rPr>
      </w:pPr>
      <w:r w:rsidRPr="00BF4DCD">
        <w:rPr>
          <w:sz w:val="20"/>
          <w:szCs w:val="20"/>
        </w:rPr>
        <w:t>The candidate should neither have any business connection (including legal services, advisory services etc.) with the concerned bank nor should be engaged in activities which might result in a conflict of business interests with that bank.</w:t>
      </w:r>
    </w:p>
    <w:p w:rsidR="00382A4E" w:rsidRPr="00BF4DCD" w:rsidRDefault="00382A4E" w:rsidP="006641D2">
      <w:pPr>
        <w:pStyle w:val="ListParagraph"/>
        <w:numPr>
          <w:ilvl w:val="0"/>
          <w:numId w:val="32"/>
        </w:numPr>
        <w:ind w:left="540"/>
        <w:jc w:val="both"/>
        <w:rPr>
          <w:sz w:val="20"/>
          <w:szCs w:val="20"/>
        </w:rPr>
      </w:pPr>
      <w:r w:rsidRPr="00BF4DCD">
        <w:rPr>
          <w:sz w:val="20"/>
          <w:szCs w:val="20"/>
        </w:rPr>
        <w:t>The candidate should not be having any professional relationship with a bank or any NOFHC holding any other bank.</w:t>
      </w:r>
    </w:p>
    <w:p w:rsidR="00382A4E" w:rsidRPr="00BF4DCD" w:rsidRDefault="00382A4E" w:rsidP="006641D2">
      <w:pPr>
        <w:pStyle w:val="ListParagraph"/>
        <w:numPr>
          <w:ilvl w:val="0"/>
          <w:numId w:val="32"/>
        </w:numPr>
        <w:ind w:left="540"/>
        <w:jc w:val="both"/>
        <w:rPr>
          <w:sz w:val="20"/>
          <w:szCs w:val="20"/>
        </w:rPr>
      </w:pPr>
      <w:r w:rsidRPr="00BF4DCD">
        <w:rPr>
          <w:sz w:val="20"/>
          <w:szCs w:val="20"/>
        </w:rPr>
        <w:t xml:space="preserve">Provided that a candidate having any such relationship with a bank at the time of filing nomination for election shall be deemed to be meeting the requirement under item (b), the candidate shall submit a declaration to the Committee that such relationship with the bank shall be severed if he is elected as a director, and upon being elected, severs such </w:t>
      </w:r>
      <w:r w:rsidRPr="00BF4DCD">
        <w:rPr>
          <w:sz w:val="20"/>
          <w:szCs w:val="20"/>
        </w:rPr>
        <w:lastRenderedPageBreak/>
        <w:t>relationship before appointment as a director of the bank.</w:t>
      </w:r>
    </w:p>
    <w:p w:rsidR="00382A4E" w:rsidRPr="00BF4DCD" w:rsidRDefault="00382A4E" w:rsidP="006641D2">
      <w:pPr>
        <w:pStyle w:val="ListParagraph"/>
        <w:numPr>
          <w:ilvl w:val="0"/>
          <w:numId w:val="31"/>
        </w:numPr>
        <w:ind w:left="360"/>
        <w:jc w:val="both"/>
        <w:rPr>
          <w:sz w:val="20"/>
          <w:szCs w:val="20"/>
        </w:rPr>
      </w:pPr>
      <w:r w:rsidRPr="00BF4DCD">
        <w:rPr>
          <w:sz w:val="20"/>
          <w:szCs w:val="20"/>
        </w:rPr>
        <w:t>Track record and integrity-The candidate should not be under adverse notice of any regulatory or supervisory authority/agency, or law enforcement agency and should not be a defaulter of any lending institution.</w:t>
      </w:r>
    </w:p>
    <w:p w:rsidR="00382A4E" w:rsidRPr="00BF4DCD" w:rsidRDefault="00382A4E" w:rsidP="00382A4E">
      <w:pPr>
        <w:ind w:left="810"/>
        <w:jc w:val="both"/>
        <w:rPr>
          <w:sz w:val="20"/>
          <w:szCs w:val="20"/>
        </w:rPr>
      </w:pPr>
    </w:p>
    <w:p w:rsidR="00382A4E" w:rsidRPr="00BF4DCD" w:rsidRDefault="00382A4E" w:rsidP="00531201">
      <w:pPr>
        <w:jc w:val="both"/>
        <w:rPr>
          <w:b/>
          <w:bCs/>
          <w:sz w:val="20"/>
          <w:szCs w:val="20"/>
        </w:rPr>
      </w:pPr>
      <w:r w:rsidRPr="00BF4DCD">
        <w:rPr>
          <w:b/>
          <w:bCs/>
          <w:sz w:val="20"/>
          <w:szCs w:val="20"/>
        </w:rPr>
        <w:t>The banks shall obtain from the elected director:</w:t>
      </w:r>
    </w:p>
    <w:p w:rsidR="00382A4E" w:rsidRPr="00BF4DCD" w:rsidRDefault="00382A4E" w:rsidP="00382A4E">
      <w:pPr>
        <w:ind w:left="810"/>
        <w:jc w:val="both"/>
        <w:rPr>
          <w:sz w:val="20"/>
          <w:szCs w:val="20"/>
        </w:rPr>
      </w:pPr>
    </w:p>
    <w:p w:rsidR="00382A4E" w:rsidRPr="00BF4DCD" w:rsidRDefault="00382A4E" w:rsidP="00531201">
      <w:pPr>
        <w:jc w:val="both"/>
        <w:rPr>
          <w:sz w:val="20"/>
          <w:szCs w:val="20"/>
        </w:rPr>
      </w:pPr>
      <w:r w:rsidRPr="00BF4DCD">
        <w:rPr>
          <w:sz w:val="20"/>
          <w:szCs w:val="20"/>
        </w:rPr>
        <w:t xml:space="preserve">(a) </w:t>
      </w:r>
      <w:proofErr w:type="gramStart"/>
      <w:r w:rsidRPr="00BF4DCD">
        <w:rPr>
          <w:sz w:val="20"/>
          <w:szCs w:val="20"/>
        </w:rPr>
        <w:t>a</w:t>
      </w:r>
      <w:proofErr w:type="gramEnd"/>
      <w:r w:rsidRPr="00BF4DCD">
        <w:rPr>
          <w:sz w:val="20"/>
          <w:szCs w:val="20"/>
        </w:rPr>
        <w:t xml:space="preserve"> Deed of Covenant executed in the format annexed, before such person assumes office of</w:t>
      </w:r>
      <w:r w:rsidR="00B309C6" w:rsidRPr="00BF4DCD">
        <w:rPr>
          <w:sz w:val="20"/>
          <w:szCs w:val="20"/>
        </w:rPr>
        <w:t xml:space="preserve"> </w:t>
      </w:r>
      <w:r w:rsidRPr="00BF4DCD">
        <w:rPr>
          <w:sz w:val="20"/>
          <w:szCs w:val="20"/>
        </w:rPr>
        <w:t xml:space="preserve">director; </w:t>
      </w:r>
    </w:p>
    <w:p w:rsidR="009877FF" w:rsidRDefault="009877FF" w:rsidP="00531201">
      <w:pPr>
        <w:jc w:val="both"/>
        <w:rPr>
          <w:sz w:val="20"/>
          <w:szCs w:val="20"/>
        </w:rPr>
      </w:pPr>
    </w:p>
    <w:p w:rsidR="00382A4E" w:rsidRPr="00BF4DCD" w:rsidRDefault="00382A4E" w:rsidP="00531201">
      <w:pPr>
        <w:jc w:val="both"/>
        <w:rPr>
          <w:sz w:val="20"/>
          <w:szCs w:val="20"/>
        </w:rPr>
      </w:pPr>
      <w:r w:rsidRPr="00BF4DCD">
        <w:rPr>
          <w:sz w:val="20"/>
          <w:szCs w:val="20"/>
        </w:rPr>
        <w:t xml:space="preserve">(b) </w:t>
      </w:r>
      <w:proofErr w:type="gramStart"/>
      <w:r w:rsidRPr="00BF4DCD">
        <w:rPr>
          <w:sz w:val="20"/>
          <w:szCs w:val="20"/>
        </w:rPr>
        <w:t>a</w:t>
      </w:r>
      <w:proofErr w:type="gramEnd"/>
      <w:r w:rsidRPr="00BF4DCD">
        <w:rPr>
          <w:sz w:val="20"/>
          <w:szCs w:val="20"/>
        </w:rPr>
        <w:t xml:space="preserve"> simple declaration every year as on 31 March to the effect that the information already provided by such person has not undergone any change.</w:t>
      </w:r>
    </w:p>
    <w:p w:rsidR="009877FF" w:rsidRDefault="009877FF" w:rsidP="00531201">
      <w:pPr>
        <w:jc w:val="both"/>
        <w:rPr>
          <w:sz w:val="20"/>
          <w:szCs w:val="20"/>
        </w:rPr>
      </w:pPr>
    </w:p>
    <w:p w:rsidR="00382A4E" w:rsidRPr="00BF4DCD" w:rsidRDefault="00382A4E" w:rsidP="00531201">
      <w:pPr>
        <w:jc w:val="both"/>
        <w:rPr>
          <w:sz w:val="20"/>
          <w:szCs w:val="20"/>
        </w:rPr>
      </w:pPr>
      <w:r w:rsidRPr="00BF4DCD">
        <w:rPr>
          <w:sz w:val="20"/>
          <w:szCs w:val="20"/>
        </w:rPr>
        <w:t>(c) Where the elected director informs that there is change in the information provided earlier, the bank</w:t>
      </w:r>
      <w:r w:rsidR="00B309C6" w:rsidRPr="00BF4DCD">
        <w:rPr>
          <w:sz w:val="20"/>
          <w:szCs w:val="20"/>
        </w:rPr>
        <w:t xml:space="preserve"> </w:t>
      </w:r>
      <w:r w:rsidRPr="00BF4DCD">
        <w:rPr>
          <w:sz w:val="20"/>
          <w:szCs w:val="20"/>
        </w:rPr>
        <w:t>shall obtain from such director a fresh</w:t>
      </w:r>
      <w:r w:rsidR="006D6430">
        <w:rPr>
          <w:sz w:val="20"/>
          <w:szCs w:val="20"/>
        </w:rPr>
        <w:t xml:space="preserve"> declaration and undertaking </w:t>
      </w:r>
      <w:r w:rsidRPr="00BF4DCD">
        <w:rPr>
          <w:sz w:val="20"/>
          <w:szCs w:val="20"/>
        </w:rPr>
        <w:t>incorporating the changes.</w:t>
      </w:r>
    </w:p>
    <w:p w:rsidR="00531201" w:rsidRPr="00BF4DCD" w:rsidRDefault="00531201" w:rsidP="00531201">
      <w:pPr>
        <w:jc w:val="both"/>
        <w:rPr>
          <w:sz w:val="20"/>
          <w:szCs w:val="20"/>
        </w:rPr>
      </w:pPr>
    </w:p>
    <w:p w:rsidR="00B309C6" w:rsidRPr="00BF4DCD" w:rsidRDefault="00382A4E" w:rsidP="00531201">
      <w:pPr>
        <w:jc w:val="both"/>
        <w:rPr>
          <w:sz w:val="20"/>
          <w:szCs w:val="20"/>
        </w:rPr>
      </w:pPr>
      <w:r w:rsidRPr="00BF4DCD">
        <w:rPr>
          <w:sz w:val="20"/>
          <w:szCs w:val="20"/>
        </w:rPr>
        <w:t>The banks shall also ensure compliance to Section 20 of the Banking Regulation</w:t>
      </w:r>
      <w:r w:rsidR="00B309C6" w:rsidRPr="00BF4DCD">
        <w:rPr>
          <w:sz w:val="20"/>
          <w:szCs w:val="20"/>
        </w:rPr>
        <w:t xml:space="preserve"> </w:t>
      </w:r>
      <w:r w:rsidRPr="00BF4DCD">
        <w:rPr>
          <w:sz w:val="20"/>
          <w:szCs w:val="20"/>
        </w:rPr>
        <w:t>Act, 1949. In addition,</w:t>
      </w:r>
      <w:r w:rsidR="00B309C6" w:rsidRPr="00BF4DCD">
        <w:rPr>
          <w:sz w:val="20"/>
          <w:szCs w:val="20"/>
        </w:rPr>
        <w:t xml:space="preserve"> </w:t>
      </w:r>
    </w:p>
    <w:p w:rsidR="00531201" w:rsidRPr="00BF4DCD" w:rsidRDefault="00531201" w:rsidP="00531201">
      <w:pPr>
        <w:jc w:val="both"/>
        <w:rPr>
          <w:sz w:val="20"/>
          <w:szCs w:val="20"/>
        </w:rPr>
      </w:pPr>
    </w:p>
    <w:p w:rsidR="00382A4E" w:rsidRDefault="00382A4E" w:rsidP="00531201">
      <w:pPr>
        <w:jc w:val="both"/>
        <w:rPr>
          <w:sz w:val="20"/>
          <w:szCs w:val="20"/>
        </w:rPr>
      </w:pPr>
      <w:r w:rsidRPr="00BF4DCD">
        <w:rPr>
          <w:sz w:val="20"/>
          <w:szCs w:val="20"/>
        </w:rPr>
        <w:t>(a) Put in place a system of safeguards, including proper disclosure of the elected CA</w:t>
      </w:r>
      <w:r w:rsidR="00B309C6" w:rsidRPr="00BF4DCD">
        <w:rPr>
          <w:sz w:val="20"/>
          <w:szCs w:val="20"/>
        </w:rPr>
        <w:t xml:space="preserve"> </w:t>
      </w:r>
      <w:r w:rsidRPr="00BF4DCD">
        <w:rPr>
          <w:sz w:val="20"/>
          <w:szCs w:val="20"/>
        </w:rPr>
        <w:t>director’s/his firm’s</w:t>
      </w:r>
      <w:r w:rsidR="00B309C6" w:rsidRPr="00BF4DCD">
        <w:rPr>
          <w:sz w:val="20"/>
          <w:szCs w:val="20"/>
        </w:rPr>
        <w:t xml:space="preserve"> </w:t>
      </w:r>
      <w:r w:rsidRPr="00BF4DCD">
        <w:rPr>
          <w:sz w:val="20"/>
          <w:szCs w:val="20"/>
        </w:rPr>
        <w:t>clients, and not participating in bank’s credit/investment decisions involving his/firm’s clients. The</w:t>
      </w:r>
      <w:r w:rsidR="00B309C6" w:rsidRPr="00BF4DCD">
        <w:rPr>
          <w:sz w:val="20"/>
          <w:szCs w:val="20"/>
        </w:rPr>
        <w:t xml:space="preserve"> </w:t>
      </w:r>
      <w:r w:rsidRPr="00BF4DCD">
        <w:rPr>
          <w:sz w:val="20"/>
          <w:szCs w:val="20"/>
        </w:rPr>
        <w:t xml:space="preserve">elected CA director should be required to compulsorily </w:t>
      </w:r>
      <w:r w:rsidR="009877FF" w:rsidRPr="00BF4DCD">
        <w:rPr>
          <w:sz w:val="20"/>
          <w:szCs w:val="20"/>
        </w:rPr>
        <w:t>disassociate</w:t>
      </w:r>
      <w:r w:rsidRPr="00BF4DCD">
        <w:rPr>
          <w:sz w:val="20"/>
          <w:szCs w:val="20"/>
        </w:rPr>
        <w:t xml:space="preserve"> himself from the entire process</w:t>
      </w:r>
      <w:r w:rsidR="00B309C6" w:rsidRPr="00BF4DCD">
        <w:rPr>
          <w:sz w:val="20"/>
          <w:szCs w:val="20"/>
        </w:rPr>
        <w:t xml:space="preserve"> </w:t>
      </w:r>
      <w:r w:rsidRPr="00BF4DCD">
        <w:rPr>
          <w:sz w:val="20"/>
          <w:szCs w:val="20"/>
        </w:rPr>
        <w:t>and sign a covenant to this effect.</w:t>
      </w:r>
    </w:p>
    <w:p w:rsidR="009877FF" w:rsidRPr="00BF4DCD" w:rsidRDefault="009877FF" w:rsidP="00531201">
      <w:pPr>
        <w:jc w:val="both"/>
        <w:rPr>
          <w:sz w:val="20"/>
          <w:szCs w:val="20"/>
        </w:rPr>
      </w:pPr>
    </w:p>
    <w:p w:rsidR="00382A4E" w:rsidRPr="00BF4DCD" w:rsidRDefault="00382A4E" w:rsidP="00531201">
      <w:pPr>
        <w:jc w:val="both"/>
        <w:rPr>
          <w:sz w:val="20"/>
          <w:szCs w:val="20"/>
        </w:rPr>
      </w:pPr>
      <w:r w:rsidRPr="00BF4DCD">
        <w:rPr>
          <w:sz w:val="20"/>
          <w:szCs w:val="20"/>
        </w:rPr>
        <w:t>(b) Require the elected director to make a full and proper disclosure of his interests and directorships in</w:t>
      </w:r>
      <w:r w:rsidR="00B309C6" w:rsidRPr="00BF4DCD">
        <w:rPr>
          <w:sz w:val="20"/>
          <w:szCs w:val="20"/>
        </w:rPr>
        <w:t xml:space="preserve"> </w:t>
      </w:r>
      <w:r w:rsidRPr="00BF4DCD">
        <w:rPr>
          <w:sz w:val="20"/>
          <w:szCs w:val="20"/>
        </w:rPr>
        <w:t>business entities, with the director personally distancing himself from and not participating in the</w:t>
      </w:r>
      <w:r w:rsidR="00B309C6" w:rsidRPr="00BF4DCD">
        <w:rPr>
          <w:sz w:val="20"/>
          <w:szCs w:val="20"/>
        </w:rPr>
        <w:t xml:space="preserve"> </w:t>
      </w:r>
      <w:r w:rsidRPr="00BF4DCD">
        <w:rPr>
          <w:sz w:val="20"/>
          <w:szCs w:val="20"/>
        </w:rPr>
        <w:t>bank’s credit/investment decisions involving entities in which he is interested.</w:t>
      </w:r>
    </w:p>
    <w:p w:rsidR="009877FF" w:rsidRDefault="009877FF" w:rsidP="00531201">
      <w:pPr>
        <w:jc w:val="both"/>
        <w:rPr>
          <w:sz w:val="20"/>
          <w:szCs w:val="20"/>
        </w:rPr>
      </w:pPr>
    </w:p>
    <w:p w:rsidR="00382A4E" w:rsidRPr="00BF4DCD" w:rsidRDefault="00382A4E" w:rsidP="00531201">
      <w:pPr>
        <w:jc w:val="both"/>
        <w:rPr>
          <w:sz w:val="20"/>
          <w:szCs w:val="20"/>
        </w:rPr>
      </w:pPr>
      <w:r w:rsidRPr="00BF4DCD">
        <w:rPr>
          <w:sz w:val="20"/>
          <w:szCs w:val="20"/>
        </w:rPr>
        <w:t>(c) Not allot any professional work to a person who was an elected director of that bank, for a period of</w:t>
      </w:r>
      <w:r w:rsidR="00B309C6" w:rsidRPr="00BF4DCD">
        <w:rPr>
          <w:sz w:val="20"/>
          <w:szCs w:val="20"/>
        </w:rPr>
        <w:t xml:space="preserve"> </w:t>
      </w:r>
      <w:r w:rsidRPr="00BF4DCD">
        <w:rPr>
          <w:sz w:val="20"/>
          <w:szCs w:val="20"/>
        </w:rPr>
        <w:t>two years after demitting office as such director.</w:t>
      </w:r>
    </w:p>
    <w:p w:rsidR="00953C5A" w:rsidRPr="00BF4DCD" w:rsidRDefault="00953C5A" w:rsidP="00382A4E">
      <w:pPr>
        <w:ind w:left="810"/>
        <w:jc w:val="both"/>
        <w:rPr>
          <w:sz w:val="20"/>
          <w:szCs w:val="20"/>
        </w:rPr>
      </w:pPr>
    </w:p>
    <w:p w:rsidR="00953C5A" w:rsidRPr="00BF4DCD" w:rsidRDefault="00953C5A" w:rsidP="00531201">
      <w:pPr>
        <w:jc w:val="both"/>
        <w:rPr>
          <w:sz w:val="20"/>
          <w:szCs w:val="20"/>
        </w:rPr>
      </w:pPr>
      <w:r w:rsidRPr="00BF4DCD">
        <w:rPr>
          <w:sz w:val="20"/>
          <w:szCs w:val="20"/>
        </w:rPr>
        <w:t>Where the elected director:</w:t>
      </w:r>
    </w:p>
    <w:p w:rsidR="00531201" w:rsidRPr="00BF4DCD" w:rsidRDefault="00953C5A" w:rsidP="00531201">
      <w:pPr>
        <w:jc w:val="both"/>
        <w:rPr>
          <w:sz w:val="20"/>
          <w:szCs w:val="20"/>
        </w:rPr>
      </w:pPr>
      <w:r w:rsidRPr="00BF4DCD">
        <w:rPr>
          <w:sz w:val="20"/>
          <w:szCs w:val="20"/>
        </w:rPr>
        <w:t xml:space="preserve">(a) </w:t>
      </w:r>
      <w:proofErr w:type="gramStart"/>
      <w:r w:rsidRPr="00BF4DCD">
        <w:rPr>
          <w:sz w:val="20"/>
          <w:szCs w:val="20"/>
        </w:rPr>
        <w:t>fails</w:t>
      </w:r>
      <w:proofErr w:type="gramEnd"/>
      <w:r w:rsidRPr="00BF4DCD">
        <w:rPr>
          <w:sz w:val="20"/>
          <w:szCs w:val="20"/>
        </w:rPr>
        <w:t xml:space="preserve"> to:</w:t>
      </w:r>
    </w:p>
    <w:p w:rsidR="00953C5A" w:rsidRPr="00BF4DCD" w:rsidRDefault="00953C5A" w:rsidP="00531201">
      <w:pPr>
        <w:ind w:firstLine="720"/>
        <w:jc w:val="both"/>
        <w:rPr>
          <w:sz w:val="20"/>
          <w:szCs w:val="20"/>
        </w:rPr>
      </w:pPr>
      <w:r w:rsidRPr="00BF4DCD">
        <w:rPr>
          <w:sz w:val="20"/>
          <w:szCs w:val="20"/>
        </w:rPr>
        <w:t>(</w:t>
      </w:r>
      <w:proofErr w:type="spellStart"/>
      <w:r w:rsidRPr="00BF4DCD">
        <w:rPr>
          <w:sz w:val="20"/>
          <w:szCs w:val="20"/>
        </w:rPr>
        <w:t>i</w:t>
      </w:r>
      <w:proofErr w:type="spellEnd"/>
      <w:r w:rsidRPr="00BF4DCD">
        <w:rPr>
          <w:sz w:val="20"/>
          <w:szCs w:val="20"/>
        </w:rPr>
        <w:t xml:space="preserve">) </w:t>
      </w:r>
      <w:proofErr w:type="gramStart"/>
      <w:r w:rsidRPr="00BF4DCD">
        <w:rPr>
          <w:sz w:val="20"/>
          <w:szCs w:val="20"/>
        </w:rPr>
        <w:t>submit</w:t>
      </w:r>
      <w:proofErr w:type="gramEnd"/>
      <w:r w:rsidRPr="00BF4DCD">
        <w:rPr>
          <w:sz w:val="20"/>
          <w:szCs w:val="20"/>
        </w:rPr>
        <w:t xml:space="preserve"> the Deed of Covenant or declaration; or</w:t>
      </w:r>
    </w:p>
    <w:p w:rsidR="009877FF" w:rsidRDefault="009877FF" w:rsidP="00531201">
      <w:pPr>
        <w:ind w:firstLine="720"/>
        <w:jc w:val="both"/>
        <w:rPr>
          <w:sz w:val="20"/>
          <w:szCs w:val="20"/>
        </w:rPr>
      </w:pPr>
    </w:p>
    <w:p w:rsidR="00953C5A" w:rsidRPr="00BF4DCD" w:rsidRDefault="00953C5A" w:rsidP="00531201">
      <w:pPr>
        <w:ind w:firstLine="720"/>
        <w:jc w:val="both"/>
        <w:rPr>
          <w:sz w:val="20"/>
          <w:szCs w:val="20"/>
        </w:rPr>
      </w:pPr>
      <w:r w:rsidRPr="00BF4DCD">
        <w:rPr>
          <w:sz w:val="20"/>
          <w:szCs w:val="20"/>
        </w:rPr>
        <w:t xml:space="preserve">(ii) </w:t>
      </w:r>
      <w:proofErr w:type="gramStart"/>
      <w:r w:rsidRPr="00BF4DCD">
        <w:rPr>
          <w:sz w:val="20"/>
          <w:szCs w:val="20"/>
        </w:rPr>
        <w:t>make</w:t>
      </w:r>
      <w:proofErr w:type="gramEnd"/>
      <w:r w:rsidRPr="00BF4DCD">
        <w:rPr>
          <w:sz w:val="20"/>
          <w:szCs w:val="20"/>
        </w:rPr>
        <w:t xml:space="preserve"> proper disclosures; or</w:t>
      </w:r>
    </w:p>
    <w:p w:rsidR="009877FF" w:rsidRDefault="009877FF" w:rsidP="00531201">
      <w:pPr>
        <w:ind w:firstLine="720"/>
        <w:jc w:val="both"/>
        <w:rPr>
          <w:sz w:val="20"/>
          <w:szCs w:val="20"/>
        </w:rPr>
      </w:pPr>
    </w:p>
    <w:p w:rsidR="00953C5A" w:rsidRPr="00BF4DCD" w:rsidRDefault="00953C5A" w:rsidP="00531201">
      <w:pPr>
        <w:ind w:firstLine="720"/>
        <w:jc w:val="both"/>
        <w:rPr>
          <w:sz w:val="20"/>
          <w:szCs w:val="20"/>
        </w:rPr>
      </w:pPr>
      <w:r w:rsidRPr="00BF4DCD">
        <w:rPr>
          <w:sz w:val="20"/>
          <w:szCs w:val="20"/>
        </w:rPr>
        <w:t xml:space="preserve">(iii) </w:t>
      </w:r>
      <w:proofErr w:type="gramStart"/>
      <w:r w:rsidRPr="00BF4DCD">
        <w:rPr>
          <w:sz w:val="20"/>
          <w:szCs w:val="20"/>
        </w:rPr>
        <w:t>refrain</w:t>
      </w:r>
      <w:proofErr w:type="gramEnd"/>
      <w:r w:rsidRPr="00BF4DCD">
        <w:rPr>
          <w:sz w:val="20"/>
          <w:szCs w:val="20"/>
        </w:rPr>
        <w:t xml:space="preserve"> from participating in credit/investment decisions, where he is interested; or</w:t>
      </w:r>
    </w:p>
    <w:p w:rsidR="009877FF" w:rsidRDefault="009877FF" w:rsidP="00531201">
      <w:pPr>
        <w:jc w:val="both"/>
        <w:rPr>
          <w:sz w:val="20"/>
          <w:szCs w:val="20"/>
        </w:rPr>
      </w:pPr>
    </w:p>
    <w:p w:rsidR="00953C5A" w:rsidRPr="00BF4DCD" w:rsidRDefault="00953C5A" w:rsidP="00531201">
      <w:pPr>
        <w:jc w:val="both"/>
        <w:rPr>
          <w:sz w:val="20"/>
          <w:szCs w:val="20"/>
        </w:rPr>
      </w:pPr>
      <w:r w:rsidRPr="00BF4DCD">
        <w:rPr>
          <w:sz w:val="20"/>
          <w:szCs w:val="20"/>
        </w:rPr>
        <w:t xml:space="preserve">(b) </w:t>
      </w:r>
      <w:proofErr w:type="gramStart"/>
      <w:r w:rsidRPr="00BF4DCD">
        <w:rPr>
          <w:sz w:val="20"/>
          <w:szCs w:val="20"/>
        </w:rPr>
        <w:t>makes</w:t>
      </w:r>
      <w:proofErr w:type="gramEnd"/>
      <w:r w:rsidRPr="00BF4DCD">
        <w:rPr>
          <w:sz w:val="20"/>
          <w:szCs w:val="20"/>
        </w:rPr>
        <w:t xml:space="preserve"> incomplete or incorrect disclosures, or</w:t>
      </w:r>
    </w:p>
    <w:p w:rsidR="009877FF" w:rsidRDefault="009877FF" w:rsidP="00531201">
      <w:pPr>
        <w:jc w:val="both"/>
        <w:rPr>
          <w:sz w:val="20"/>
          <w:szCs w:val="20"/>
        </w:rPr>
      </w:pPr>
    </w:p>
    <w:p w:rsidR="00953C5A" w:rsidRPr="00BF4DCD" w:rsidRDefault="00953C5A" w:rsidP="00531201">
      <w:pPr>
        <w:jc w:val="both"/>
        <w:rPr>
          <w:sz w:val="20"/>
          <w:szCs w:val="20"/>
        </w:rPr>
      </w:pPr>
      <w:r w:rsidRPr="00BF4DCD">
        <w:rPr>
          <w:sz w:val="20"/>
          <w:szCs w:val="20"/>
        </w:rPr>
        <w:t>(c) involves in such activities that render him/her ‘not fit and proper’</w:t>
      </w:r>
      <w:r w:rsidR="009877FF">
        <w:rPr>
          <w:sz w:val="20"/>
          <w:szCs w:val="20"/>
        </w:rPr>
        <w:t xml:space="preserve"> </w:t>
      </w:r>
      <w:r w:rsidRPr="00BF4DCD">
        <w:rPr>
          <w:sz w:val="20"/>
          <w:szCs w:val="20"/>
        </w:rPr>
        <w:t>as per the criteria mentioned above, such director shall be deemed to be not fulfilling the requirements of sub-section (3AA) of section 9 of the Banking Companies (Acquisition and Transfer of Undertakings) Act, 1970/1980 and shall be liable for the consequences thereof.</w:t>
      </w:r>
    </w:p>
    <w:p w:rsidR="00531201" w:rsidRPr="00BF4DCD" w:rsidRDefault="00531201" w:rsidP="00531201">
      <w:pPr>
        <w:jc w:val="both"/>
        <w:rPr>
          <w:sz w:val="20"/>
          <w:szCs w:val="20"/>
        </w:rPr>
      </w:pPr>
    </w:p>
    <w:p w:rsidR="002767D3" w:rsidRDefault="002767D3" w:rsidP="00531201">
      <w:pPr>
        <w:jc w:val="both"/>
        <w:rPr>
          <w:b/>
          <w:bCs/>
          <w:sz w:val="20"/>
          <w:szCs w:val="20"/>
        </w:rPr>
      </w:pPr>
      <w:r>
        <w:rPr>
          <w:b/>
          <w:bCs/>
          <w:sz w:val="20"/>
          <w:szCs w:val="20"/>
        </w:rPr>
        <w:t>GOVERNMENT OF INDIA NOTIFICATION DATED 25</w:t>
      </w:r>
      <w:r w:rsidRPr="002767D3">
        <w:rPr>
          <w:b/>
          <w:bCs/>
          <w:sz w:val="20"/>
          <w:szCs w:val="20"/>
          <w:vertAlign w:val="superscript"/>
        </w:rPr>
        <w:t>TH</w:t>
      </w:r>
      <w:r>
        <w:rPr>
          <w:b/>
          <w:bCs/>
          <w:sz w:val="20"/>
          <w:szCs w:val="20"/>
        </w:rPr>
        <w:t xml:space="preserve"> JANUARY, 2021</w:t>
      </w:r>
    </w:p>
    <w:p w:rsidR="002767D3" w:rsidRDefault="002767D3" w:rsidP="00531201">
      <w:pPr>
        <w:jc w:val="both"/>
        <w:rPr>
          <w:sz w:val="20"/>
          <w:szCs w:val="20"/>
        </w:rPr>
      </w:pPr>
      <w:proofErr w:type="gramStart"/>
      <w:r>
        <w:rPr>
          <w:sz w:val="20"/>
          <w:szCs w:val="20"/>
        </w:rPr>
        <w:t>Government of India vide</w:t>
      </w:r>
      <w:proofErr w:type="gramEnd"/>
      <w:r>
        <w:rPr>
          <w:sz w:val="20"/>
          <w:szCs w:val="20"/>
        </w:rPr>
        <w:t xml:space="preserve"> Notification dated 25</w:t>
      </w:r>
      <w:r w:rsidRPr="002767D3">
        <w:rPr>
          <w:sz w:val="20"/>
          <w:szCs w:val="20"/>
          <w:vertAlign w:val="superscript"/>
        </w:rPr>
        <w:t>th</w:t>
      </w:r>
      <w:r>
        <w:rPr>
          <w:sz w:val="20"/>
          <w:szCs w:val="20"/>
        </w:rPr>
        <w:t xml:space="preserve"> January, 2021 amended the </w:t>
      </w:r>
      <w:proofErr w:type="spellStart"/>
      <w:r>
        <w:rPr>
          <w:sz w:val="20"/>
          <w:szCs w:val="20"/>
        </w:rPr>
        <w:t>Nationalised</w:t>
      </w:r>
      <w:proofErr w:type="spellEnd"/>
      <w:r>
        <w:rPr>
          <w:sz w:val="20"/>
          <w:szCs w:val="20"/>
        </w:rPr>
        <w:t xml:space="preserve"> Banks (Management and Miscellaneous Provisions) Scheme, 1970 /1980 by inserting a Special Provision (Clause 14A) which states:</w:t>
      </w:r>
    </w:p>
    <w:p w:rsidR="002767D3" w:rsidRDefault="002767D3" w:rsidP="00531201">
      <w:pPr>
        <w:jc w:val="both"/>
        <w:rPr>
          <w:sz w:val="20"/>
          <w:szCs w:val="20"/>
        </w:rPr>
      </w:pPr>
    </w:p>
    <w:p w:rsidR="002767D3" w:rsidRPr="002767D3" w:rsidRDefault="002767D3" w:rsidP="00531201">
      <w:pPr>
        <w:jc w:val="both"/>
        <w:rPr>
          <w:sz w:val="20"/>
          <w:szCs w:val="20"/>
        </w:rPr>
      </w:pPr>
      <w:r>
        <w:rPr>
          <w:sz w:val="20"/>
          <w:szCs w:val="20"/>
        </w:rPr>
        <w:t>“Where a Nationalized Bank is required by law to do any act or thing and in order to do so the recommendations or determination of, or resolution of grievance of security holders by, or in respect of any appointment, approval or review by any committee of the Board of the Bank is required, and if the Board is satisfied that quorum for meeting of such committee cannot be met on account of either existence of any vacancy in such committee or recusal of a member thereof, the Board may do that act or thing.”</w:t>
      </w:r>
    </w:p>
    <w:p w:rsidR="002767D3" w:rsidRDefault="002767D3" w:rsidP="00531201">
      <w:pPr>
        <w:jc w:val="both"/>
        <w:rPr>
          <w:b/>
          <w:bCs/>
          <w:sz w:val="20"/>
          <w:szCs w:val="20"/>
        </w:rPr>
      </w:pPr>
    </w:p>
    <w:p w:rsidR="00CC0F0C" w:rsidRDefault="00CC0F0C" w:rsidP="00531201">
      <w:pPr>
        <w:jc w:val="both"/>
        <w:rPr>
          <w:b/>
          <w:bCs/>
          <w:sz w:val="20"/>
          <w:szCs w:val="20"/>
        </w:rPr>
      </w:pPr>
    </w:p>
    <w:p w:rsidR="00CC0F0C" w:rsidRDefault="00CC0F0C" w:rsidP="00531201">
      <w:pPr>
        <w:jc w:val="both"/>
        <w:rPr>
          <w:b/>
          <w:bCs/>
          <w:sz w:val="20"/>
          <w:szCs w:val="20"/>
        </w:rPr>
      </w:pPr>
    </w:p>
    <w:p w:rsidR="00953C5A" w:rsidRPr="00BF4DCD" w:rsidRDefault="00953C5A" w:rsidP="00531201">
      <w:pPr>
        <w:jc w:val="both"/>
        <w:rPr>
          <w:b/>
          <w:bCs/>
          <w:sz w:val="20"/>
          <w:szCs w:val="20"/>
        </w:rPr>
      </w:pPr>
      <w:r w:rsidRPr="00BF4DCD">
        <w:rPr>
          <w:b/>
          <w:bCs/>
          <w:sz w:val="20"/>
          <w:szCs w:val="20"/>
        </w:rPr>
        <w:t>GUIDELINES FOR SELECTION OF PART-TIME NON-OFFICIAL DIRECTOR:</w:t>
      </w:r>
    </w:p>
    <w:p w:rsidR="00FD639A" w:rsidRPr="00BF4DCD" w:rsidRDefault="00FD639A" w:rsidP="00953C5A">
      <w:pPr>
        <w:ind w:left="810"/>
        <w:jc w:val="both"/>
        <w:rPr>
          <w:sz w:val="20"/>
          <w:szCs w:val="20"/>
        </w:rPr>
      </w:pPr>
    </w:p>
    <w:p w:rsidR="00953C5A" w:rsidRPr="00BF4DCD" w:rsidRDefault="00953C5A" w:rsidP="00531201">
      <w:pPr>
        <w:jc w:val="both"/>
        <w:rPr>
          <w:sz w:val="20"/>
          <w:szCs w:val="20"/>
        </w:rPr>
      </w:pPr>
      <w:r w:rsidRPr="00BF4DCD">
        <w:rPr>
          <w:sz w:val="20"/>
          <w:szCs w:val="20"/>
        </w:rPr>
        <w:lastRenderedPageBreak/>
        <w:t>GOI, vide its letter dated 3 September 2013 advised that the Nominati</w:t>
      </w:r>
      <w:r w:rsidR="00FD639A" w:rsidRPr="00BF4DCD">
        <w:rPr>
          <w:sz w:val="20"/>
          <w:szCs w:val="20"/>
        </w:rPr>
        <w:t xml:space="preserve">on Committee of the Board may </w:t>
      </w:r>
      <w:r w:rsidRPr="00BF4DCD">
        <w:rPr>
          <w:sz w:val="20"/>
          <w:szCs w:val="20"/>
        </w:rPr>
        <w:t>keep in mind guidelines issued by GOI for Non Official Directors (NOD), while determining "Fit and Proper</w:t>
      </w:r>
      <w:r w:rsidR="00FD639A" w:rsidRPr="00BF4DCD">
        <w:rPr>
          <w:sz w:val="20"/>
          <w:szCs w:val="20"/>
        </w:rPr>
        <w:t xml:space="preserve"> </w:t>
      </w:r>
      <w:r w:rsidRPr="00BF4DCD">
        <w:rPr>
          <w:sz w:val="20"/>
          <w:szCs w:val="20"/>
        </w:rPr>
        <w:t>Status" of the Shareholder Directors also. The GOI has forwarded revised guidelines dated 25 March 2015 to Public Sector Banks vide its letter dated 28 April 2015 and amendments dated 8 July 2016 vide its letter dated 20 July 2016, th</w:t>
      </w:r>
      <w:r w:rsidR="00FD639A" w:rsidRPr="00BF4DCD">
        <w:rPr>
          <w:sz w:val="20"/>
          <w:szCs w:val="20"/>
        </w:rPr>
        <w:t>e gist of which are as under:</w:t>
      </w:r>
    </w:p>
    <w:p w:rsidR="00FD639A" w:rsidRPr="00BF4DCD" w:rsidRDefault="00FD639A" w:rsidP="00953C5A">
      <w:pPr>
        <w:ind w:left="810"/>
        <w:jc w:val="both"/>
        <w:rPr>
          <w:sz w:val="20"/>
          <w:szCs w:val="20"/>
        </w:rPr>
      </w:pPr>
    </w:p>
    <w:p w:rsidR="00953C5A" w:rsidRPr="00BF4DCD" w:rsidRDefault="00953C5A" w:rsidP="00531201">
      <w:pPr>
        <w:jc w:val="both"/>
        <w:rPr>
          <w:b/>
          <w:bCs/>
          <w:sz w:val="20"/>
          <w:szCs w:val="20"/>
        </w:rPr>
      </w:pPr>
      <w:r w:rsidRPr="00BF4DCD">
        <w:rPr>
          <w:b/>
          <w:bCs/>
          <w:sz w:val="20"/>
          <w:szCs w:val="20"/>
        </w:rPr>
        <w:t>A)</w:t>
      </w:r>
      <w:r w:rsidR="00531201" w:rsidRPr="00BF4DCD">
        <w:rPr>
          <w:b/>
          <w:bCs/>
          <w:sz w:val="20"/>
          <w:szCs w:val="20"/>
        </w:rPr>
        <w:t xml:space="preserve"> </w:t>
      </w:r>
      <w:r w:rsidRPr="00BF4DCD">
        <w:rPr>
          <w:b/>
          <w:bCs/>
          <w:sz w:val="20"/>
          <w:szCs w:val="20"/>
        </w:rPr>
        <w:t>GENERAL:</w:t>
      </w:r>
    </w:p>
    <w:p w:rsidR="00953C5A" w:rsidRPr="00BF4DCD" w:rsidRDefault="00953C5A" w:rsidP="00531201">
      <w:pPr>
        <w:jc w:val="both"/>
        <w:rPr>
          <w:sz w:val="20"/>
          <w:szCs w:val="20"/>
        </w:rPr>
      </w:pPr>
      <w:r w:rsidRPr="00BF4DCD">
        <w:rPr>
          <w:sz w:val="20"/>
          <w:szCs w:val="20"/>
        </w:rPr>
        <w:t>1. Nominations will be made keeping in view the provisions of the relevant</w:t>
      </w:r>
      <w:r w:rsidR="00FD639A" w:rsidRPr="00BF4DCD">
        <w:rPr>
          <w:sz w:val="20"/>
          <w:szCs w:val="20"/>
        </w:rPr>
        <w:t xml:space="preserve"> </w:t>
      </w:r>
      <w:r w:rsidRPr="00BF4DCD">
        <w:rPr>
          <w:sz w:val="20"/>
          <w:szCs w:val="20"/>
        </w:rPr>
        <w:t>Acts/Rules.</w:t>
      </w:r>
    </w:p>
    <w:p w:rsidR="00B97E46" w:rsidRDefault="00B97E46" w:rsidP="00531201">
      <w:pPr>
        <w:jc w:val="both"/>
        <w:rPr>
          <w:sz w:val="20"/>
          <w:szCs w:val="20"/>
        </w:rPr>
      </w:pPr>
    </w:p>
    <w:p w:rsidR="00953C5A" w:rsidRPr="00BF4DCD" w:rsidRDefault="00953C5A" w:rsidP="00531201">
      <w:pPr>
        <w:jc w:val="both"/>
        <w:rPr>
          <w:sz w:val="20"/>
          <w:szCs w:val="20"/>
        </w:rPr>
      </w:pPr>
      <w:r w:rsidRPr="00BF4DCD">
        <w:rPr>
          <w:sz w:val="20"/>
          <w:szCs w:val="20"/>
        </w:rPr>
        <w:t>2. The suitability of nominees may be assessed in terms of formal qualification and expertise, track</w:t>
      </w:r>
      <w:r w:rsidR="00FD639A" w:rsidRPr="00BF4DCD">
        <w:rPr>
          <w:sz w:val="20"/>
          <w:szCs w:val="20"/>
        </w:rPr>
        <w:t xml:space="preserve"> </w:t>
      </w:r>
      <w:r w:rsidRPr="00BF4DCD">
        <w:rPr>
          <w:sz w:val="20"/>
          <w:szCs w:val="20"/>
        </w:rPr>
        <w:t>record, integrity etc. For assessing integrity and suitability, information on criminal records, financial</w:t>
      </w:r>
      <w:r w:rsidR="00FD639A" w:rsidRPr="00BF4DCD">
        <w:rPr>
          <w:sz w:val="20"/>
          <w:szCs w:val="20"/>
        </w:rPr>
        <w:t xml:space="preserve"> </w:t>
      </w:r>
      <w:r w:rsidRPr="00BF4DCD">
        <w:rPr>
          <w:sz w:val="20"/>
          <w:szCs w:val="20"/>
        </w:rPr>
        <w:t>position, civil actions undertaken to pursue personal debts, refusal of admission to or expulsion from</w:t>
      </w:r>
      <w:r w:rsidR="00FD639A" w:rsidRPr="00BF4DCD">
        <w:rPr>
          <w:sz w:val="20"/>
          <w:szCs w:val="20"/>
        </w:rPr>
        <w:t xml:space="preserve"> </w:t>
      </w:r>
      <w:r w:rsidRPr="00BF4DCD">
        <w:rPr>
          <w:sz w:val="20"/>
          <w:szCs w:val="20"/>
        </w:rPr>
        <w:t>professional bodies, sanctions applied by regulators and similar bodies and previous questionable</w:t>
      </w:r>
      <w:r w:rsidR="00FD639A" w:rsidRPr="00BF4DCD">
        <w:rPr>
          <w:sz w:val="20"/>
          <w:szCs w:val="20"/>
        </w:rPr>
        <w:t xml:space="preserve"> </w:t>
      </w:r>
      <w:r w:rsidRPr="00BF4DCD">
        <w:rPr>
          <w:sz w:val="20"/>
          <w:szCs w:val="20"/>
        </w:rPr>
        <w:t>business practices etc. will be relied upon.</w:t>
      </w:r>
    </w:p>
    <w:p w:rsidR="00FD639A" w:rsidRPr="00BF4DCD" w:rsidRDefault="00FD639A" w:rsidP="00953C5A">
      <w:pPr>
        <w:ind w:left="810"/>
        <w:jc w:val="both"/>
        <w:rPr>
          <w:sz w:val="20"/>
          <w:szCs w:val="20"/>
        </w:rPr>
      </w:pPr>
    </w:p>
    <w:p w:rsidR="00953C5A" w:rsidRPr="00BF4DCD" w:rsidRDefault="00745547" w:rsidP="00531201">
      <w:pPr>
        <w:jc w:val="both"/>
        <w:rPr>
          <w:b/>
          <w:bCs/>
          <w:sz w:val="20"/>
          <w:szCs w:val="20"/>
        </w:rPr>
      </w:pPr>
      <w:r w:rsidRPr="00BF4DCD">
        <w:rPr>
          <w:b/>
          <w:bCs/>
          <w:sz w:val="20"/>
          <w:szCs w:val="20"/>
        </w:rPr>
        <w:t>B) EXPERIENCE</w:t>
      </w:r>
      <w:r w:rsidR="00953C5A" w:rsidRPr="00BF4DCD">
        <w:rPr>
          <w:b/>
          <w:bCs/>
          <w:sz w:val="20"/>
          <w:szCs w:val="20"/>
        </w:rPr>
        <w:t>:</w:t>
      </w:r>
    </w:p>
    <w:p w:rsidR="00953C5A" w:rsidRPr="00BF4DCD" w:rsidRDefault="00953C5A" w:rsidP="00531201">
      <w:pPr>
        <w:jc w:val="both"/>
        <w:rPr>
          <w:sz w:val="20"/>
          <w:szCs w:val="20"/>
        </w:rPr>
      </w:pPr>
      <w:r w:rsidRPr="00BF4DCD">
        <w:rPr>
          <w:sz w:val="20"/>
          <w:szCs w:val="20"/>
        </w:rPr>
        <w:t>1. Persons with special academic training or practical experience in the fields of agriculture, rural</w:t>
      </w:r>
      <w:r w:rsidR="00C86161" w:rsidRPr="00BF4DCD">
        <w:rPr>
          <w:sz w:val="20"/>
          <w:szCs w:val="20"/>
        </w:rPr>
        <w:t xml:space="preserve"> </w:t>
      </w:r>
      <w:r w:rsidRPr="00BF4DCD">
        <w:rPr>
          <w:sz w:val="20"/>
          <w:szCs w:val="20"/>
        </w:rPr>
        <w:t>economy, banking, cooperation, economics, business management, human resources, finance,</w:t>
      </w:r>
      <w:r w:rsidR="00C86161" w:rsidRPr="00BF4DCD">
        <w:rPr>
          <w:sz w:val="20"/>
          <w:szCs w:val="20"/>
        </w:rPr>
        <w:t xml:space="preserve"> </w:t>
      </w:r>
      <w:r w:rsidRPr="00BF4DCD">
        <w:rPr>
          <w:sz w:val="20"/>
          <w:szCs w:val="20"/>
        </w:rPr>
        <w:t>corporate law, risk management, industry and IT will ordinarily be considered. 20 years of industry</w:t>
      </w:r>
      <w:r w:rsidR="00C86161" w:rsidRPr="00BF4DCD">
        <w:rPr>
          <w:sz w:val="20"/>
          <w:szCs w:val="20"/>
        </w:rPr>
        <w:t xml:space="preserve"> </w:t>
      </w:r>
      <w:r w:rsidRPr="00BF4DCD">
        <w:rPr>
          <w:sz w:val="20"/>
          <w:szCs w:val="20"/>
        </w:rPr>
        <w:t>experience at a senior position, established expertise in respective areas (successfully led a reputed</w:t>
      </w:r>
      <w:r w:rsidR="00C86161" w:rsidRPr="00BF4DCD">
        <w:rPr>
          <w:sz w:val="20"/>
          <w:szCs w:val="20"/>
        </w:rPr>
        <w:t xml:space="preserve"> </w:t>
      </w:r>
      <w:r w:rsidRPr="00BF4DCD">
        <w:rPr>
          <w:sz w:val="20"/>
          <w:szCs w:val="20"/>
        </w:rPr>
        <w:t>organization, brought turnaround in a failing organization) would be preferred.</w:t>
      </w:r>
    </w:p>
    <w:p w:rsidR="003B324F" w:rsidRDefault="003B324F" w:rsidP="00DD6AE8">
      <w:pPr>
        <w:jc w:val="both"/>
        <w:rPr>
          <w:sz w:val="20"/>
          <w:szCs w:val="20"/>
        </w:rPr>
      </w:pPr>
    </w:p>
    <w:p w:rsidR="00953C5A" w:rsidRPr="00BF4DCD" w:rsidRDefault="00953C5A" w:rsidP="00DD6AE8">
      <w:pPr>
        <w:jc w:val="both"/>
        <w:rPr>
          <w:sz w:val="20"/>
          <w:szCs w:val="20"/>
        </w:rPr>
      </w:pPr>
      <w:r w:rsidRPr="00BF4DCD">
        <w:rPr>
          <w:sz w:val="20"/>
          <w:szCs w:val="20"/>
        </w:rPr>
        <w:t>2. Retired senior Government officials with total experience of 20 years and minimum 10 years of</w:t>
      </w:r>
      <w:r w:rsidR="00C86161" w:rsidRPr="00BF4DCD">
        <w:rPr>
          <w:sz w:val="20"/>
          <w:szCs w:val="20"/>
        </w:rPr>
        <w:t xml:space="preserve"> </w:t>
      </w:r>
      <w:r w:rsidRPr="00BF4DCD">
        <w:rPr>
          <w:sz w:val="20"/>
          <w:szCs w:val="20"/>
        </w:rPr>
        <w:t xml:space="preserve">experience at Joint Secretary and above level. </w:t>
      </w:r>
      <w:proofErr w:type="gramStart"/>
      <w:r w:rsidRPr="00BF4DCD">
        <w:rPr>
          <w:sz w:val="20"/>
          <w:szCs w:val="20"/>
        </w:rPr>
        <w:t>Retired CMDs/EDs of Public Sector Banks after one</w:t>
      </w:r>
      <w:r w:rsidR="00C86161" w:rsidRPr="00BF4DCD">
        <w:rPr>
          <w:sz w:val="20"/>
          <w:szCs w:val="20"/>
        </w:rPr>
        <w:t xml:space="preserve"> </w:t>
      </w:r>
      <w:r w:rsidRPr="00BF4DCD">
        <w:rPr>
          <w:sz w:val="20"/>
          <w:szCs w:val="20"/>
        </w:rPr>
        <w:t>year of retirement.</w:t>
      </w:r>
      <w:proofErr w:type="gramEnd"/>
      <w:r w:rsidRPr="00BF4DCD">
        <w:rPr>
          <w:sz w:val="20"/>
          <w:szCs w:val="20"/>
        </w:rPr>
        <w:t xml:space="preserve"> The ex-CMDs/ EDs will not be considered for appointment as</w:t>
      </w:r>
      <w:r w:rsidR="00C86161" w:rsidRPr="00BF4DCD">
        <w:rPr>
          <w:sz w:val="20"/>
          <w:szCs w:val="20"/>
        </w:rPr>
        <w:t xml:space="preserve"> </w:t>
      </w:r>
      <w:r w:rsidRPr="00BF4DCD">
        <w:rPr>
          <w:sz w:val="20"/>
          <w:szCs w:val="20"/>
        </w:rPr>
        <w:t>NOD</w:t>
      </w:r>
      <w:r w:rsidR="00C86161" w:rsidRPr="00BF4DCD">
        <w:rPr>
          <w:sz w:val="20"/>
          <w:szCs w:val="20"/>
        </w:rPr>
        <w:t xml:space="preserve"> </w:t>
      </w:r>
      <w:r w:rsidRPr="00BF4DCD">
        <w:rPr>
          <w:sz w:val="20"/>
          <w:szCs w:val="20"/>
        </w:rPr>
        <w:t>on the Board of</w:t>
      </w:r>
      <w:r w:rsidR="00C86161" w:rsidRPr="00BF4DCD">
        <w:rPr>
          <w:sz w:val="20"/>
          <w:szCs w:val="20"/>
        </w:rPr>
        <w:t xml:space="preserve"> </w:t>
      </w:r>
      <w:r w:rsidRPr="00BF4DCD">
        <w:rPr>
          <w:sz w:val="20"/>
          <w:szCs w:val="20"/>
        </w:rPr>
        <w:t>the PSB from which they have retired. Serving CMDs/EDs of PSB will not be considered as NOD on</w:t>
      </w:r>
      <w:r w:rsidR="00C86161" w:rsidRPr="00BF4DCD">
        <w:rPr>
          <w:sz w:val="20"/>
          <w:szCs w:val="20"/>
        </w:rPr>
        <w:t xml:space="preserve"> </w:t>
      </w:r>
      <w:r w:rsidRPr="00BF4DCD">
        <w:rPr>
          <w:sz w:val="20"/>
          <w:szCs w:val="20"/>
        </w:rPr>
        <w:t>the Board of any other PSB.</w:t>
      </w:r>
    </w:p>
    <w:p w:rsidR="004E032E" w:rsidRDefault="004E032E" w:rsidP="00DD6AE8">
      <w:pPr>
        <w:jc w:val="both"/>
        <w:rPr>
          <w:sz w:val="20"/>
          <w:szCs w:val="20"/>
        </w:rPr>
      </w:pPr>
    </w:p>
    <w:p w:rsidR="00953C5A" w:rsidRPr="00BF4DCD" w:rsidRDefault="00953C5A" w:rsidP="00DD6AE8">
      <w:pPr>
        <w:jc w:val="both"/>
        <w:rPr>
          <w:sz w:val="20"/>
          <w:szCs w:val="20"/>
        </w:rPr>
      </w:pPr>
      <w:r w:rsidRPr="00BF4DCD">
        <w:rPr>
          <w:sz w:val="20"/>
          <w:szCs w:val="20"/>
        </w:rPr>
        <w:t>3. Academicians Directors of premier Management Banking Institutes and Professors having more</w:t>
      </w:r>
      <w:r w:rsidR="00C86161" w:rsidRPr="00BF4DCD">
        <w:rPr>
          <w:sz w:val="20"/>
          <w:szCs w:val="20"/>
        </w:rPr>
        <w:t xml:space="preserve"> </w:t>
      </w:r>
      <w:r w:rsidRPr="00BF4DCD">
        <w:rPr>
          <w:sz w:val="20"/>
          <w:szCs w:val="20"/>
        </w:rPr>
        <w:t>than 20 years of experience.</w:t>
      </w:r>
    </w:p>
    <w:p w:rsidR="00953C5A" w:rsidRPr="00BF4DCD" w:rsidRDefault="00953C5A" w:rsidP="00DD6AE8">
      <w:pPr>
        <w:jc w:val="both"/>
        <w:rPr>
          <w:sz w:val="20"/>
          <w:szCs w:val="20"/>
        </w:rPr>
      </w:pPr>
      <w:r w:rsidRPr="00BF4DCD">
        <w:rPr>
          <w:sz w:val="20"/>
          <w:szCs w:val="20"/>
        </w:rPr>
        <w:t>4. Chartered Accountants with 20 years' experience (excluding audit experience) would also be</w:t>
      </w:r>
      <w:r w:rsidR="00C86161" w:rsidRPr="00BF4DCD">
        <w:rPr>
          <w:sz w:val="20"/>
          <w:szCs w:val="20"/>
        </w:rPr>
        <w:t xml:space="preserve"> </w:t>
      </w:r>
      <w:r w:rsidRPr="00BF4DCD">
        <w:rPr>
          <w:sz w:val="20"/>
          <w:szCs w:val="20"/>
        </w:rPr>
        <w:t>preferred.</w:t>
      </w:r>
    </w:p>
    <w:p w:rsidR="00953C5A" w:rsidRPr="00BF4DCD" w:rsidRDefault="00953C5A" w:rsidP="00DD6AE8">
      <w:pPr>
        <w:jc w:val="both"/>
        <w:rPr>
          <w:sz w:val="20"/>
          <w:szCs w:val="20"/>
        </w:rPr>
      </w:pPr>
      <w:r w:rsidRPr="00BF4DCD">
        <w:rPr>
          <w:sz w:val="20"/>
          <w:szCs w:val="20"/>
        </w:rPr>
        <w:t>5. However, the experience criteria may be relaxed with the approval of the Finance Minister in</w:t>
      </w:r>
      <w:r w:rsidR="00C86161" w:rsidRPr="00BF4DCD">
        <w:rPr>
          <w:sz w:val="20"/>
          <w:szCs w:val="20"/>
        </w:rPr>
        <w:t xml:space="preserve"> </w:t>
      </w:r>
      <w:r w:rsidRPr="00BF4DCD">
        <w:rPr>
          <w:sz w:val="20"/>
          <w:szCs w:val="20"/>
        </w:rPr>
        <w:t>exceptional cases based on merits of the case.</w:t>
      </w:r>
    </w:p>
    <w:p w:rsidR="00953C5A" w:rsidRPr="00BF4DCD" w:rsidRDefault="00953C5A" w:rsidP="00DD6AE8">
      <w:pPr>
        <w:jc w:val="both"/>
        <w:rPr>
          <w:sz w:val="20"/>
          <w:szCs w:val="20"/>
        </w:rPr>
      </w:pPr>
      <w:r w:rsidRPr="00BF4DCD">
        <w:rPr>
          <w:sz w:val="20"/>
          <w:szCs w:val="20"/>
        </w:rPr>
        <w:t>6. As far as possible representation may also be given to women and the persons belonging to SC/ST</w:t>
      </w:r>
      <w:r w:rsidR="00C86161" w:rsidRPr="00BF4DCD">
        <w:rPr>
          <w:sz w:val="20"/>
          <w:szCs w:val="20"/>
        </w:rPr>
        <w:t xml:space="preserve"> </w:t>
      </w:r>
      <w:r w:rsidRPr="00BF4DCD">
        <w:rPr>
          <w:sz w:val="20"/>
          <w:szCs w:val="20"/>
        </w:rPr>
        <w:t>community.</w:t>
      </w:r>
    </w:p>
    <w:p w:rsidR="009C3BEE" w:rsidRPr="00BF4DCD" w:rsidRDefault="009C3BEE" w:rsidP="002B55F4">
      <w:pPr>
        <w:ind w:left="810"/>
        <w:jc w:val="both"/>
        <w:rPr>
          <w:sz w:val="20"/>
          <w:szCs w:val="20"/>
        </w:rPr>
      </w:pPr>
    </w:p>
    <w:p w:rsidR="00976419" w:rsidRPr="00BF4DCD" w:rsidRDefault="00745547" w:rsidP="00DD6AE8">
      <w:pPr>
        <w:jc w:val="both"/>
        <w:rPr>
          <w:b/>
          <w:bCs/>
          <w:spacing w:val="-2"/>
          <w:sz w:val="20"/>
          <w:szCs w:val="20"/>
        </w:rPr>
      </w:pPr>
      <w:r w:rsidRPr="00BF4DCD">
        <w:rPr>
          <w:b/>
          <w:bCs/>
          <w:spacing w:val="-2"/>
          <w:sz w:val="20"/>
          <w:szCs w:val="20"/>
        </w:rPr>
        <w:t>C) EDUCATION</w:t>
      </w:r>
      <w:r w:rsidR="00976419" w:rsidRPr="00BF4DCD">
        <w:rPr>
          <w:b/>
          <w:bCs/>
          <w:spacing w:val="-2"/>
          <w:sz w:val="20"/>
          <w:szCs w:val="20"/>
        </w:rPr>
        <w:t>:</w:t>
      </w:r>
    </w:p>
    <w:p w:rsidR="00976419" w:rsidRPr="00BF4DCD" w:rsidRDefault="00976419" w:rsidP="00DD6AE8">
      <w:pPr>
        <w:jc w:val="both"/>
        <w:rPr>
          <w:spacing w:val="-2"/>
          <w:sz w:val="20"/>
          <w:szCs w:val="20"/>
        </w:rPr>
      </w:pPr>
      <w:r w:rsidRPr="00BF4DCD">
        <w:rPr>
          <w:spacing w:val="-2"/>
          <w:sz w:val="20"/>
          <w:szCs w:val="20"/>
        </w:rPr>
        <w:t>An NOD should at least be a graduate in any stream preferably with specialization in Business</w:t>
      </w:r>
      <w:r w:rsidR="001335C5" w:rsidRPr="00BF4DCD">
        <w:rPr>
          <w:spacing w:val="-2"/>
          <w:sz w:val="20"/>
          <w:szCs w:val="20"/>
        </w:rPr>
        <w:t xml:space="preserve"> </w:t>
      </w:r>
      <w:r w:rsidRPr="00BF4DCD">
        <w:rPr>
          <w:spacing w:val="-2"/>
          <w:sz w:val="20"/>
          <w:szCs w:val="20"/>
        </w:rPr>
        <w:t>Management, Risk Management, Finance, Human Resources and IT.</w:t>
      </w:r>
    </w:p>
    <w:p w:rsidR="001335C5" w:rsidRPr="00BF4DCD" w:rsidRDefault="001335C5" w:rsidP="00976419">
      <w:pPr>
        <w:ind w:left="810"/>
        <w:jc w:val="both"/>
        <w:rPr>
          <w:spacing w:val="-2"/>
          <w:sz w:val="20"/>
          <w:szCs w:val="20"/>
        </w:rPr>
      </w:pPr>
    </w:p>
    <w:p w:rsidR="00976419" w:rsidRPr="00BF4DCD" w:rsidRDefault="00976419" w:rsidP="00DD6AE8">
      <w:pPr>
        <w:jc w:val="both"/>
        <w:rPr>
          <w:b/>
          <w:bCs/>
          <w:spacing w:val="-2"/>
          <w:sz w:val="20"/>
          <w:szCs w:val="20"/>
        </w:rPr>
      </w:pPr>
      <w:r w:rsidRPr="00BF4DCD">
        <w:rPr>
          <w:b/>
          <w:bCs/>
          <w:spacing w:val="-2"/>
          <w:sz w:val="20"/>
          <w:szCs w:val="20"/>
        </w:rPr>
        <w:t>D) AGE:</w:t>
      </w:r>
    </w:p>
    <w:p w:rsidR="00976419" w:rsidRPr="00BF4DCD" w:rsidRDefault="00976419" w:rsidP="00DD6AE8">
      <w:pPr>
        <w:jc w:val="both"/>
        <w:rPr>
          <w:spacing w:val="-2"/>
          <w:sz w:val="20"/>
          <w:szCs w:val="20"/>
        </w:rPr>
      </w:pPr>
      <w:r w:rsidRPr="00BF4DCD">
        <w:rPr>
          <w:spacing w:val="-2"/>
          <w:sz w:val="20"/>
          <w:szCs w:val="20"/>
        </w:rPr>
        <w:t>The age of the Director, on the date of recommendation by Search Committee should not be</w:t>
      </w:r>
      <w:r w:rsidR="00DD6AE8" w:rsidRPr="00BF4DCD">
        <w:rPr>
          <w:spacing w:val="-2"/>
          <w:sz w:val="20"/>
          <w:szCs w:val="20"/>
        </w:rPr>
        <w:t xml:space="preserve"> </w:t>
      </w:r>
      <w:r w:rsidRPr="00BF4DCD">
        <w:rPr>
          <w:spacing w:val="-2"/>
          <w:sz w:val="20"/>
          <w:szCs w:val="20"/>
        </w:rPr>
        <w:t>more than 67 years.</w:t>
      </w:r>
    </w:p>
    <w:p w:rsidR="001243C5" w:rsidRPr="00BF4DCD" w:rsidRDefault="001243C5" w:rsidP="00976419">
      <w:pPr>
        <w:ind w:left="810"/>
        <w:jc w:val="both"/>
        <w:rPr>
          <w:spacing w:val="-2"/>
          <w:sz w:val="20"/>
          <w:szCs w:val="20"/>
        </w:rPr>
      </w:pPr>
    </w:p>
    <w:p w:rsidR="00976419" w:rsidRPr="00BF4DCD" w:rsidRDefault="00976419" w:rsidP="00DD6AE8">
      <w:pPr>
        <w:jc w:val="both"/>
        <w:rPr>
          <w:b/>
          <w:bCs/>
          <w:spacing w:val="-2"/>
          <w:sz w:val="20"/>
          <w:szCs w:val="20"/>
        </w:rPr>
      </w:pPr>
      <w:r w:rsidRPr="00BF4DCD">
        <w:rPr>
          <w:b/>
          <w:bCs/>
          <w:spacing w:val="-2"/>
          <w:sz w:val="20"/>
          <w:szCs w:val="20"/>
        </w:rPr>
        <w:t>E) WORK</w:t>
      </w:r>
      <w:r w:rsidR="00D36860" w:rsidRPr="00BF4DCD">
        <w:rPr>
          <w:b/>
          <w:bCs/>
          <w:spacing w:val="-2"/>
          <w:sz w:val="20"/>
          <w:szCs w:val="20"/>
        </w:rPr>
        <w:t xml:space="preserve"> </w:t>
      </w:r>
      <w:r w:rsidRPr="00BF4DCD">
        <w:rPr>
          <w:b/>
          <w:bCs/>
          <w:spacing w:val="-2"/>
          <w:sz w:val="20"/>
          <w:szCs w:val="20"/>
        </w:rPr>
        <w:t>EXPERIENCE:</w:t>
      </w:r>
    </w:p>
    <w:p w:rsidR="00976419" w:rsidRPr="00BF4DCD" w:rsidRDefault="00976419" w:rsidP="00DD6AE8">
      <w:pPr>
        <w:jc w:val="both"/>
        <w:rPr>
          <w:spacing w:val="-2"/>
          <w:sz w:val="20"/>
          <w:szCs w:val="20"/>
        </w:rPr>
      </w:pPr>
      <w:r w:rsidRPr="00BF4DCD">
        <w:rPr>
          <w:spacing w:val="-2"/>
          <w:sz w:val="20"/>
          <w:szCs w:val="20"/>
        </w:rPr>
        <w:t>Professionals/academicians should ordinarily have 20 years of work experience in their particular field.</w:t>
      </w:r>
    </w:p>
    <w:p w:rsidR="00D36860" w:rsidRPr="00BF4DCD" w:rsidRDefault="00D36860" w:rsidP="00976419">
      <w:pPr>
        <w:ind w:left="810"/>
        <w:jc w:val="both"/>
        <w:rPr>
          <w:spacing w:val="-2"/>
          <w:sz w:val="20"/>
          <w:szCs w:val="20"/>
        </w:rPr>
      </w:pPr>
    </w:p>
    <w:p w:rsidR="00976419" w:rsidRPr="00BF4DCD" w:rsidRDefault="00976419" w:rsidP="009053DF">
      <w:pPr>
        <w:jc w:val="both"/>
        <w:rPr>
          <w:b/>
          <w:bCs/>
          <w:spacing w:val="-2"/>
          <w:sz w:val="20"/>
          <w:szCs w:val="20"/>
        </w:rPr>
      </w:pPr>
      <w:r w:rsidRPr="00BF4DCD">
        <w:rPr>
          <w:b/>
          <w:bCs/>
          <w:spacing w:val="-2"/>
          <w:sz w:val="20"/>
          <w:szCs w:val="20"/>
        </w:rPr>
        <w:t>F) DISQUALIFICATIONS:</w:t>
      </w:r>
    </w:p>
    <w:p w:rsidR="00BB665C" w:rsidRPr="00BF4DCD" w:rsidRDefault="00976419" w:rsidP="009053DF">
      <w:pPr>
        <w:jc w:val="both"/>
        <w:rPr>
          <w:spacing w:val="-2"/>
          <w:sz w:val="20"/>
          <w:szCs w:val="20"/>
        </w:rPr>
      </w:pPr>
      <w:r w:rsidRPr="00BF4DCD">
        <w:rPr>
          <w:spacing w:val="-2"/>
          <w:sz w:val="20"/>
          <w:szCs w:val="20"/>
        </w:rPr>
        <w:t>1. A</w:t>
      </w:r>
      <w:r w:rsidR="00BB665C" w:rsidRPr="00BF4DCD">
        <w:rPr>
          <w:spacing w:val="-2"/>
          <w:sz w:val="20"/>
          <w:szCs w:val="20"/>
        </w:rPr>
        <w:t xml:space="preserve"> </w:t>
      </w:r>
      <w:r w:rsidRPr="00BF4DCD">
        <w:rPr>
          <w:spacing w:val="-2"/>
          <w:sz w:val="20"/>
          <w:szCs w:val="20"/>
        </w:rPr>
        <w:t>director already on a Bank/Financial Institution (FIs)/RBI/Insurance Company, under any category,</w:t>
      </w:r>
      <w:r w:rsidR="00BB665C" w:rsidRPr="00BF4DCD">
        <w:rPr>
          <w:spacing w:val="-2"/>
          <w:sz w:val="20"/>
          <w:szCs w:val="20"/>
        </w:rPr>
        <w:t xml:space="preserve"> </w:t>
      </w:r>
      <w:r w:rsidRPr="00BF4DCD">
        <w:rPr>
          <w:spacing w:val="-2"/>
          <w:sz w:val="20"/>
          <w:szCs w:val="20"/>
        </w:rPr>
        <w:t>may not be considered for nomination as</w:t>
      </w:r>
      <w:r w:rsidR="00BB665C" w:rsidRPr="00BF4DCD">
        <w:rPr>
          <w:spacing w:val="-2"/>
          <w:sz w:val="20"/>
          <w:szCs w:val="20"/>
        </w:rPr>
        <w:t xml:space="preserve"> </w:t>
      </w:r>
      <w:r w:rsidRPr="00BF4DCD">
        <w:rPr>
          <w:spacing w:val="-2"/>
          <w:sz w:val="20"/>
          <w:szCs w:val="20"/>
        </w:rPr>
        <w:t>NOD</w:t>
      </w:r>
      <w:r w:rsidR="00BB665C" w:rsidRPr="00BF4DCD">
        <w:rPr>
          <w:spacing w:val="-2"/>
          <w:sz w:val="20"/>
          <w:szCs w:val="20"/>
        </w:rPr>
        <w:t xml:space="preserve"> </w:t>
      </w:r>
      <w:r w:rsidRPr="00BF4DCD">
        <w:rPr>
          <w:spacing w:val="-2"/>
          <w:sz w:val="20"/>
          <w:szCs w:val="20"/>
        </w:rPr>
        <w:t>in any other Bank/FI/RBI/Insurance Company.</w:t>
      </w:r>
      <w:r w:rsidR="00BB665C" w:rsidRPr="00BF4DCD">
        <w:rPr>
          <w:spacing w:val="-2"/>
          <w:sz w:val="20"/>
          <w:szCs w:val="20"/>
        </w:rPr>
        <w:t xml:space="preserve"> </w:t>
      </w:r>
    </w:p>
    <w:p w:rsidR="00F94CFD" w:rsidRDefault="00F94CFD" w:rsidP="00AC76EB">
      <w:pPr>
        <w:jc w:val="both"/>
        <w:rPr>
          <w:spacing w:val="-2"/>
          <w:sz w:val="20"/>
          <w:szCs w:val="20"/>
        </w:rPr>
      </w:pPr>
    </w:p>
    <w:p w:rsidR="00976419" w:rsidRPr="00BF4DCD" w:rsidRDefault="00976419" w:rsidP="00AC76EB">
      <w:pPr>
        <w:jc w:val="both"/>
        <w:rPr>
          <w:spacing w:val="-2"/>
          <w:sz w:val="20"/>
          <w:szCs w:val="20"/>
        </w:rPr>
      </w:pPr>
      <w:r w:rsidRPr="00BF4DCD">
        <w:rPr>
          <w:spacing w:val="-2"/>
          <w:sz w:val="20"/>
          <w:szCs w:val="20"/>
        </w:rPr>
        <w:t xml:space="preserve">2. Persons connected with hire purchase, financing investment, leasing and other </w:t>
      </w:r>
      <w:proofErr w:type="spellStart"/>
      <w:r w:rsidRPr="00BF4DCD">
        <w:rPr>
          <w:spacing w:val="-2"/>
          <w:sz w:val="20"/>
          <w:szCs w:val="20"/>
        </w:rPr>
        <w:t>para</w:t>
      </w:r>
      <w:proofErr w:type="spellEnd"/>
      <w:r w:rsidRPr="00BF4DCD">
        <w:rPr>
          <w:spacing w:val="-2"/>
          <w:sz w:val="20"/>
          <w:szCs w:val="20"/>
        </w:rPr>
        <w:t>-banking</w:t>
      </w:r>
      <w:r w:rsidR="00BB665C" w:rsidRPr="00BF4DCD">
        <w:rPr>
          <w:spacing w:val="-2"/>
          <w:sz w:val="20"/>
          <w:szCs w:val="20"/>
        </w:rPr>
        <w:t xml:space="preserve"> </w:t>
      </w:r>
      <w:r w:rsidRPr="00BF4DCD">
        <w:rPr>
          <w:spacing w:val="-2"/>
          <w:sz w:val="20"/>
          <w:szCs w:val="20"/>
        </w:rPr>
        <w:t>activities, MPs, MLAs, MLCs and Stock Brokers will not be appointed as non-official directors on the</w:t>
      </w:r>
      <w:r w:rsidR="00BB665C" w:rsidRPr="00BF4DCD">
        <w:rPr>
          <w:spacing w:val="-2"/>
          <w:sz w:val="20"/>
          <w:szCs w:val="20"/>
        </w:rPr>
        <w:t xml:space="preserve"> </w:t>
      </w:r>
      <w:r w:rsidRPr="00BF4DCD">
        <w:rPr>
          <w:spacing w:val="-2"/>
          <w:sz w:val="20"/>
          <w:szCs w:val="20"/>
        </w:rPr>
        <w:t>boards of Banks/</w:t>
      </w:r>
      <w:proofErr w:type="spellStart"/>
      <w:r w:rsidRPr="00BF4DCD">
        <w:rPr>
          <w:spacing w:val="-2"/>
          <w:sz w:val="20"/>
          <w:szCs w:val="20"/>
        </w:rPr>
        <w:t>Fls</w:t>
      </w:r>
      <w:proofErr w:type="spellEnd"/>
      <w:r w:rsidRPr="00BF4DCD">
        <w:rPr>
          <w:spacing w:val="-2"/>
          <w:sz w:val="20"/>
          <w:szCs w:val="20"/>
        </w:rPr>
        <w:t>/RBI/Insurance Companies. Investors in a hire purchase, financing investment,</w:t>
      </w:r>
      <w:r w:rsidR="00BB665C" w:rsidRPr="00BF4DCD">
        <w:rPr>
          <w:spacing w:val="-2"/>
          <w:sz w:val="20"/>
          <w:szCs w:val="20"/>
        </w:rPr>
        <w:t xml:space="preserve"> </w:t>
      </w:r>
      <w:r w:rsidRPr="00BF4DCD">
        <w:rPr>
          <w:spacing w:val="-2"/>
          <w:sz w:val="20"/>
          <w:szCs w:val="20"/>
        </w:rPr>
        <w:t xml:space="preserve">leasing and other </w:t>
      </w:r>
      <w:proofErr w:type="spellStart"/>
      <w:r w:rsidRPr="00BF4DCD">
        <w:rPr>
          <w:spacing w:val="-2"/>
          <w:sz w:val="20"/>
          <w:szCs w:val="20"/>
        </w:rPr>
        <w:t>para</w:t>
      </w:r>
      <w:proofErr w:type="spellEnd"/>
      <w:r w:rsidRPr="00BF4DCD">
        <w:rPr>
          <w:spacing w:val="-2"/>
          <w:sz w:val="20"/>
          <w:szCs w:val="20"/>
        </w:rPr>
        <w:t xml:space="preserve"> banking activities would not be disqualified for appointment as NOD, if they are</w:t>
      </w:r>
      <w:r w:rsidR="00BB665C" w:rsidRPr="00BF4DCD">
        <w:rPr>
          <w:spacing w:val="-2"/>
          <w:sz w:val="20"/>
          <w:szCs w:val="20"/>
        </w:rPr>
        <w:t xml:space="preserve"> </w:t>
      </w:r>
      <w:r w:rsidRPr="00BF4DCD">
        <w:rPr>
          <w:spacing w:val="-2"/>
          <w:sz w:val="20"/>
          <w:szCs w:val="20"/>
        </w:rPr>
        <w:t>not having any managerial control in such companies.</w:t>
      </w:r>
    </w:p>
    <w:p w:rsidR="00F94CFD" w:rsidRDefault="00F94CFD" w:rsidP="00AC76EB">
      <w:pPr>
        <w:jc w:val="both"/>
        <w:rPr>
          <w:spacing w:val="-2"/>
          <w:sz w:val="20"/>
          <w:szCs w:val="20"/>
        </w:rPr>
      </w:pPr>
    </w:p>
    <w:p w:rsidR="00976419" w:rsidRPr="00BF4DCD" w:rsidRDefault="00976419" w:rsidP="00AC76EB">
      <w:pPr>
        <w:jc w:val="both"/>
        <w:rPr>
          <w:spacing w:val="-2"/>
          <w:sz w:val="20"/>
          <w:szCs w:val="20"/>
        </w:rPr>
      </w:pPr>
      <w:r w:rsidRPr="00BF4DCD">
        <w:rPr>
          <w:spacing w:val="-2"/>
          <w:sz w:val="20"/>
          <w:szCs w:val="20"/>
        </w:rPr>
        <w:t>3. No person may be re- nominated as an NOD on the Board of a Bank/Fl/RBI/Insurance Company on</w:t>
      </w:r>
      <w:r w:rsidR="00BB665C" w:rsidRPr="00BF4DCD">
        <w:rPr>
          <w:spacing w:val="-2"/>
          <w:sz w:val="20"/>
          <w:szCs w:val="20"/>
        </w:rPr>
        <w:t xml:space="preserve"> </w:t>
      </w:r>
      <w:r w:rsidRPr="00BF4DCD">
        <w:rPr>
          <w:spacing w:val="-2"/>
          <w:sz w:val="20"/>
          <w:szCs w:val="20"/>
        </w:rPr>
        <w:t>which he/she has served as Director in the past under any category for two terms or six years</w:t>
      </w:r>
      <w:r w:rsidR="00BB665C" w:rsidRPr="00BF4DCD">
        <w:rPr>
          <w:spacing w:val="-2"/>
          <w:sz w:val="20"/>
          <w:szCs w:val="20"/>
        </w:rPr>
        <w:t xml:space="preserve"> </w:t>
      </w:r>
      <w:r w:rsidRPr="00BF4DCD">
        <w:rPr>
          <w:spacing w:val="-2"/>
          <w:sz w:val="20"/>
          <w:szCs w:val="20"/>
        </w:rPr>
        <w:t>whichever is longer.</w:t>
      </w:r>
    </w:p>
    <w:p w:rsidR="00F94CFD" w:rsidRDefault="00F94CFD" w:rsidP="00AC76EB">
      <w:pPr>
        <w:jc w:val="both"/>
        <w:rPr>
          <w:spacing w:val="-2"/>
          <w:sz w:val="20"/>
          <w:szCs w:val="20"/>
        </w:rPr>
      </w:pPr>
    </w:p>
    <w:p w:rsidR="00976419" w:rsidRPr="00BF4DCD" w:rsidRDefault="00976419" w:rsidP="00AC76EB">
      <w:pPr>
        <w:jc w:val="both"/>
        <w:rPr>
          <w:spacing w:val="-2"/>
          <w:sz w:val="20"/>
          <w:szCs w:val="20"/>
        </w:rPr>
      </w:pPr>
      <w:r w:rsidRPr="00BF4DCD">
        <w:rPr>
          <w:spacing w:val="-2"/>
          <w:sz w:val="20"/>
          <w:szCs w:val="20"/>
        </w:rPr>
        <w:t>4. A Chartered Accountant if his/her firm is currently engaged in any Public Sector Bank as a Statutory</w:t>
      </w:r>
      <w:r w:rsidR="00BB665C" w:rsidRPr="00BF4DCD">
        <w:rPr>
          <w:spacing w:val="-2"/>
          <w:sz w:val="20"/>
          <w:szCs w:val="20"/>
        </w:rPr>
        <w:t xml:space="preserve"> </w:t>
      </w:r>
      <w:r w:rsidRPr="00BF4DCD">
        <w:rPr>
          <w:spacing w:val="-2"/>
          <w:sz w:val="20"/>
          <w:szCs w:val="20"/>
        </w:rPr>
        <w:t>Central</w:t>
      </w:r>
      <w:r w:rsidR="00BB665C" w:rsidRPr="00BF4DCD">
        <w:rPr>
          <w:spacing w:val="-2"/>
          <w:sz w:val="20"/>
          <w:szCs w:val="20"/>
        </w:rPr>
        <w:t xml:space="preserve"> </w:t>
      </w:r>
      <w:r w:rsidRPr="00BF4DCD">
        <w:rPr>
          <w:spacing w:val="-2"/>
          <w:sz w:val="20"/>
          <w:szCs w:val="20"/>
        </w:rPr>
        <w:t>Auditor.</w:t>
      </w:r>
    </w:p>
    <w:p w:rsidR="00F94CFD" w:rsidRDefault="00F94CFD" w:rsidP="00AC76EB">
      <w:pPr>
        <w:jc w:val="both"/>
        <w:rPr>
          <w:spacing w:val="-2"/>
          <w:sz w:val="20"/>
          <w:szCs w:val="20"/>
        </w:rPr>
      </w:pPr>
    </w:p>
    <w:p w:rsidR="00976419" w:rsidRPr="00BF4DCD" w:rsidRDefault="00976419" w:rsidP="00AC76EB">
      <w:pPr>
        <w:jc w:val="both"/>
        <w:rPr>
          <w:spacing w:val="-2"/>
          <w:sz w:val="20"/>
          <w:szCs w:val="20"/>
        </w:rPr>
      </w:pPr>
      <w:r w:rsidRPr="00BF4DCD">
        <w:rPr>
          <w:spacing w:val="-2"/>
          <w:sz w:val="20"/>
          <w:szCs w:val="20"/>
        </w:rPr>
        <w:t>5.</w:t>
      </w:r>
      <w:r w:rsidR="00AC76EB" w:rsidRPr="00BF4DCD">
        <w:rPr>
          <w:spacing w:val="-2"/>
          <w:sz w:val="20"/>
          <w:szCs w:val="20"/>
        </w:rPr>
        <w:t xml:space="preserve"> </w:t>
      </w:r>
      <w:r w:rsidRPr="00BF4DCD">
        <w:rPr>
          <w:spacing w:val="-2"/>
          <w:sz w:val="20"/>
          <w:szCs w:val="20"/>
        </w:rPr>
        <w:t>A</w:t>
      </w:r>
      <w:r w:rsidR="00BB665C" w:rsidRPr="00BF4DCD">
        <w:rPr>
          <w:spacing w:val="-2"/>
          <w:sz w:val="20"/>
          <w:szCs w:val="20"/>
        </w:rPr>
        <w:t xml:space="preserve"> </w:t>
      </w:r>
      <w:r w:rsidRPr="00BF4DCD">
        <w:rPr>
          <w:spacing w:val="-2"/>
          <w:sz w:val="20"/>
          <w:szCs w:val="20"/>
        </w:rPr>
        <w:t>Chartered Accountant if his/her firm is currently engaged in the Bank as a Statutory Branch Auditor</w:t>
      </w:r>
      <w:r w:rsidR="00BB665C" w:rsidRPr="00BF4DCD">
        <w:rPr>
          <w:spacing w:val="-2"/>
          <w:sz w:val="20"/>
          <w:szCs w:val="20"/>
        </w:rPr>
        <w:t xml:space="preserve"> </w:t>
      </w:r>
      <w:r w:rsidRPr="00BF4DCD">
        <w:rPr>
          <w:spacing w:val="-2"/>
          <w:sz w:val="20"/>
          <w:szCs w:val="20"/>
        </w:rPr>
        <w:t>or Concurrent</w:t>
      </w:r>
      <w:r w:rsidR="00BB665C" w:rsidRPr="00BF4DCD">
        <w:rPr>
          <w:spacing w:val="-2"/>
          <w:sz w:val="20"/>
          <w:szCs w:val="20"/>
        </w:rPr>
        <w:t xml:space="preserve"> </w:t>
      </w:r>
      <w:r w:rsidRPr="00BF4DCD">
        <w:rPr>
          <w:spacing w:val="-2"/>
          <w:sz w:val="20"/>
          <w:szCs w:val="20"/>
        </w:rPr>
        <w:t>Auditor.</w:t>
      </w:r>
    </w:p>
    <w:p w:rsidR="00BB665C" w:rsidRPr="00BF4DCD" w:rsidRDefault="00BB665C" w:rsidP="00976419">
      <w:pPr>
        <w:ind w:left="810"/>
        <w:jc w:val="both"/>
        <w:rPr>
          <w:spacing w:val="-2"/>
          <w:sz w:val="20"/>
          <w:szCs w:val="20"/>
        </w:rPr>
      </w:pPr>
    </w:p>
    <w:p w:rsidR="00976419" w:rsidRPr="00BF4DCD" w:rsidRDefault="00976419" w:rsidP="00AC76EB">
      <w:pPr>
        <w:jc w:val="both"/>
        <w:rPr>
          <w:b/>
          <w:bCs/>
          <w:spacing w:val="-2"/>
          <w:sz w:val="20"/>
          <w:szCs w:val="20"/>
        </w:rPr>
      </w:pPr>
      <w:r w:rsidRPr="00BF4DCD">
        <w:rPr>
          <w:b/>
          <w:bCs/>
          <w:spacing w:val="-2"/>
          <w:sz w:val="20"/>
          <w:szCs w:val="20"/>
        </w:rPr>
        <w:t>G) TENURE:</w:t>
      </w:r>
    </w:p>
    <w:p w:rsidR="00976419" w:rsidRPr="00BF4DCD" w:rsidRDefault="00976419" w:rsidP="00AC76EB">
      <w:pPr>
        <w:jc w:val="both"/>
        <w:rPr>
          <w:spacing w:val="-2"/>
          <w:sz w:val="20"/>
          <w:szCs w:val="20"/>
        </w:rPr>
      </w:pPr>
      <w:r w:rsidRPr="00BF4DCD">
        <w:rPr>
          <w:spacing w:val="-2"/>
          <w:sz w:val="20"/>
          <w:szCs w:val="20"/>
        </w:rPr>
        <w:t>An NOD would not be considered for nomination as a Director on the Board of a Bank/Fl/RBI/Insurance</w:t>
      </w:r>
      <w:r w:rsidR="009C0DAD" w:rsidRPr="00BF4DCD">
        <w:rPr>
          <w:spacing w:val="-2"/>
          <w:sz w:val="20"/>
          <w:szCs w:val="20"/>
        </w:rPr>
        <w:t xml:space="preserve"> </w:t>
      </w:r>
      <w:r w:rsidRPr="00BF4DCD">
        <w:rPr>
          <w:spacing w:val="-2"/>
          <w:sz w:val="20"/>
          <w:szCs w:val="20"/>
        </w:rPr>
        <w:t>Company if such Director has already been a NOD/ Shareholder-Director on the board of any other</w:t>
      </w:r>
      <w:r w:rsidR="009C0DAD" w:rsidRPr="00BF4DCD">
        <w:rPr>
          <w:spacing w:val="-2"/>
          <w:sz w:val="20"/>
          <w:szCs w:val="20"/>
        </w:rPr>
        <w:t xml:space="preserve"> </w:t>
      </w:r>
      <w:r w:rsidRPr="00BF4DCD">
        <w:rPr>
          <w:spacing w:val="-2"/>
          <w:sz w:val="20"/>
          <w:szCs w:val="20"/>
        </w:rPr>
        <w:t>Bank/Fl/RBI/Insurance Company for six years, whether continuously or intermittently.</w:t>
      </w:r>
      <w:r w:rsidR="009C0DAD" w:rsidRPr="00BF4DCD">
        <w:rPr>
          <w:spacing w:val="-2"/>
          <w:sz w:val="20"/>
          <w:szCs w:val="20"/>
        </w:rPr>
        <w:t xml:space="preserve"> </w:t>
      </w:r>
    </w:p>
    <w:p w:rsidR="009C0DAD" w:rsidRPr="00BF4DCD" w:rsidRDefault="009C0DAD" w:rsidP="00976419">
      <w:pPr>
        <w:ind w:left="810"/>
        <w:jc w:val="both"/>
        <w:rPr>
          <w:spacing w:val="-2"/>
          <w:sz w:val="20"/>
          <w:szCs w:val="20"/>
        </w:rPr>
      </w:pPr>
    </w:p>
    <w:p w:rsidR="00976419" w:rsidRPr="00BF4DCD" w:rsidRDefault="00AC76EB" w:rsidP="00AC76EB">
      <w:pPr>
        <w:jc w:val="both"/>
        <w:rPr>
          <w:b/>
          <w:bCs/>
          <w:spacing w:val="-2"/>
          <w:sz w:val="20"/>
          <w:szCs w:val="20"/>
        </w:rPr>
      </w:pPr>
      <w:r w:rsidRPr="00BF4DCD">
        <w:rPr>
          <w:b/>
          <w:bCs/>
          <w:spacing w:val="-2"/>
          <w:sz w:val="20"/>
          <w:szCs w:val="20"/>
        </w:rPr>
        <w:t>H) PROFESSIONAL RESTRICTION</w:t>
      </w:r>
      <w:r w:rsidR="00976419" w:rsidRPr="00BF4DCD">
        <w:rPr>
          <w:b/>
          <w:bCs/>
          <w:spacing w:val="-2"/>
          <w:sz w:val="20"/>
          <w:szCs w:val="20"/>
        </w:rPr>
        <w:t>:</w:t>
      </w:r>
    </w:p>
    <w:p w:rsidR="00976419" w:rsidRPr="00BF4DCD" w:rsidRDefault="00976419" w:rsidP="00AC76EB">
      <w:pPr>
        <w:jc w:val="both"/>
        <w:rPr>
          <w:spacing w:val="-2"/>
          <w:sz w:val="20"/>
          <w:szCs w:val="20"/>
        </w:rPr>
      </w:pPr>
      <w:r w:rsidRPr="00BF4DCD">
        <w:rPr>
          <w:spacing w:val="-2"/>
          <w:sz w:val="20"/>
          <w:szCs w:val="20"/>
        </w:rPr>
        <w:t>The issue of professional restriction vis-à-vis office of profit in any Public Sector Bank under clause 10(d)</w:t>
      </w:r>
      <w:r w:rsidR="00220699" w:rsidRPr="00BF4DCD">
        <w:rPr>
          <w:spacing w:val="-2"/>
          <w:sz w:val="20"/>
          <w:szCs w:val="20"/>
        </w:rPr>
        <w:t xml:space="preserve"> </w:t>
      </w:r>
      <w:r w:rsidRPr="00BF4DCD">
        <w:rPr>
          <w:spacing w:val="-2"/>
          <w:sz w:val="20"/>
          <w:szCs w:val="20"/>
        </w:rPr>
        <w:t>of the Nationalized Banks Scheme (Management and Miscellaneous Provisions) Scheme, 1970 may be</w:t>
      </w:r>
      <w:r w:rsidR="00220699" w:rsidRPr="00BF4DCD">
        <w:rPr>
          <w:spacing w:val="-2"/>
          <w:sz w:val="20"/>
          <w:szCs w:val="20"/>
        </w:rPr>
        <w:t xml:space="preserve"> </w:t>
      </w:r>
      <w:r w:rsidRPr="00BF4DCD">
        <w:rPr>
          <w:spacing w:val="-2"/>
          <w:sz w:val="20"/>
          <w:szCs w:val="20"/>
        </w:rPr>
        <w:t>separately examined.</w:t>
      </w:r>
    </w:p>
    <w:p w:rsidR="00220699" w:rsidRPr="00BF4DCD" w:rsidRDefault="00220699" w:rsidP="00976419">
      <w:pPr>
        <w:ind w:left="810"/>
        <w:jc w:val="both"/>
        <w:rPr>
          <w:spacing w:val="-2"/>
          <w:sz w:val="20"/>
          <w:szCs w:val="20"/>
        </w:rPr>
      </w:pPr>
    </w:p>
    <w:p w:rsidR="00976419" w:rsidRPr="00BF4DCD" w:rsidRDefault="00976419" w:rsidP="00AC76EB">
      <w:pPr>
        <w:jc w:val="both"/>
        <w:rPr>
          <w:b/>
          <w:bCs/>
          <w:spacing w:val="-2"/>
          <w:sz w:val="20"/>
          <w:szCs w:val="20"/>
        </w:rPr>
      </w:pPr>
      <w:r w:rsidRPr="00BF4DCD">
        <w:rPr>
          <w:b/>
          <w:bCs/>
          <w:spacing w:val="-2"/>
          <w:sz w:val="20"/>
          <w:szCs w:val="20"/>
        </w:rPr>
        <w:t xml:space="preserve">I) REGIONAL </w:t>
      </w:r>
      <w:r w:rsidR="00413A74" w:rsidRPr="00BF4DCD">
        <w:rPr>
          <w:b/>
          <w:bCs/>
          <w:spacing w:val="-2"/>
          <w:sz w:val="20"/>
          <w:szCs w:val="20"/>
        </w:rPr>
        <w:t>REPRESENTATION:</w:t>
      </w:r>
    </w:p>
    <w:p w:rsidR="00976419" w:rsidRPr="00BF4DCD" w:rsidRDefault="00976419" w:rsidP="00AC76EB">
      <w:pPr>
        <w:jc w:val="both"/>
        <w:rPr>
          <w:spacing w:val="-2"/>
          <w:sz w:val="20"/>
          <w:szCs w:val="20"/>
        </w:rPr>
      </w:pPr>
      <w:r w:rsidRPr="00BF4DCD">
        <w:rPr>
          <w:spacing w:val="-2"/>
          <w:sz w:val="20"/>
          <w:szCs w:val="20"/>
        </w:rPr>
        <w:t>Efforts should be made to ensure representation of all the six zones of the country-North, South, East,</w:t>
      </w:r>
      <w:r w:rsidR="00D66A1C" w:rsidRPr="00BF4DCD">
        <w:rPr>
          <w:spacing w:val="-2"/>
          <w:sz w:val="20"/>
          <w:szCs w:val="20"/>
        </w:rPr>
        <w:t xml:space="preserve"> </w:t>
      </w:r>
      <w:r w:rsidRPr="00BF4DCD">
        <w:rPr>
          <w:spacing w:val="-2"/>
          <w:sz w:val="20"/>
          <w:szCs w:val="20"/>
        </w:rPr>
        <w:t>West, Central and North-East on the boards of Public Sector Banks taken together.</w:t>
      </w:r>
    </w:p>
    <w:p w:rsidR="00D66A1C" w:rsidRPr="00BF4DCD" w:rsidRDefault="00D66A1C" w:rsidP="00976419">
      <w:pPr>
        <w:ind w:left="810"/>
        <w:jc w:val="both"/>
        <w:rPr>
          <w:spacing w:val="-2"/>
          <w:sz w:val="20"/>
          <w:szCs w:val="20"/>
        </w:rPr>
      </w:pPr>
    </w:p>
    <w:p w:rsidR="002B55F4" w:rsidRPr="00BF4DCD" w:rsidRDefault="00976419" w:rsidP="00AC76EB">
      <w:pPr>
        <w:jc w:val="both"/>
        <w:rPr>
          <w:spacing w:val="-2"/>
          <w:sz w:val="20"/>
          <w:szCs w:val="20"/>
        </w:rPr>
      </w:pPr>
      <w:r w:rsidRPr="00BF4DCD">
        <w:rPr>
          <w:spacing w:val="-2"/>
          <w:sz w:val="20"/>
          <w:szCs w:val="20"/>
        </w:rPr>
        <w:t>As restriction imposed by RBI Direction and GOI Guidelines are similar in nature, the Bank may consider</w:t>
      </w:r>
      <w:r w:rsidR="00D66A1C" w:rsidRPr="00BF4DCD">
        <w:rPr>
          <w:spacing w:val="-2"/>
          <w:sz w:val="20"/>
          <w:szCs w:val="20"/>
        </w:rPr>
        <w:t xml:space="preserve"> </w:t>
      </w:r>
      <w:r w:rsidRPr="00BF4DCD">
        <w:rPr>
          <w:spacing w:val="-2"/>
          <w:sz w:val="20"/>
          <w:szCs w:val="20"/>
        </w:rPr>
        <w:t>the stricter of the two while determining the Fit</w:t>
      </w:r>
      <w:r w:rsidR="00D66A1C" w:rsidRPr="00BF4DCD">
        <w:rPr>
          <w:spacing w:val="-2"/>
          <w:sz w:val="20"/>
          <w:szCs w:val="20"/>
        </w:rPr>
        <w:t xml:space="preserve"> </w:t>
      </w:r>
      <w:r w:rsidRPr="00BF4DCD">
        <w:rPr>
          <w:spacing w:val="-2"/>
          <w:sz w:val="20"/>
          <w:szCs w:val="20"/>
        </w:rPr>
        <w:t>&amp;</w:t>
      </w:r>
      <w:r w:rsidR="00D66A1C" w:rsidRPr="00BF4DCD">
        <w:rPr>
          <w:spacing w:val="-2"/>
          <w:sz w:val="20"/>
          <w:szCs w:val="20"/>
        </w:rPr>
        <w:t xml:space="preserve"> </w:t>
      </w:r>
      <w:r w:rsidRPr="00BF4DCD">
        <w:rPr>
          <w:spacing w:val="-2"/>
          <w:sz w:val="20"/>
          <w:szCs w:val="20"/>
        </w:rPr>
        <w:t>Proper status of the Candidates</w:t>
      </w:r>
    </w:p>
    <w:p w:rsidR="00D42BF3" w:rsidRDefault="002B55F4" w:rsidP="00286219">
      <w:pPr>
        <w:jc w:val="right"/>
        <w:rPr>
          <w:sz w:val="20"/>
          <w:szCs w:val="20"/>
        </w:rPr>
      </w:pPr>
      <w:r w:rsidRPr="00BF4DCD">
        <w:rPr>
          <w:sz w:val="20"/>
          <w:szCs w:val="20"/>
        </w:rPr>
        <w:t xml:space="preserve">                                                                   </w:t>
      </w:r>
    </w:p>
    <w:p w:rsidR="00556709" w:rsidRDefault="00556709">
      <w:pPr>
        <w:widowControl/>
        <w:autoSpaceDE/>
        <w:autoSpaceDN/>
        <w:spacing w:after="160" w:line="259" w:lineRule="auto"/>
        <w:rPr>
          <w:sz w:val="20"/>
          <w:szCs w:val="20"/>
        </w:rPr>
      </w:pPr>
    </w:p>
    <w:p w:rsidR="00556709" w:rsidRDefault="00556709">
      <w:pPr>
        <w:widowControl/>
        <w:autoSpaceDE/>
        <w:autoSpaceDN/>
        <w:spacing w:after="160" w:line="259" w:lineRule="auto"/>
        <w:rPr>
          <w:sz w:val="20"/>
          <w:szCs w:val="20"/>
        </w:rPr>
      </w:pPr>
    </w:p>
    <w:p w:rsidR="00556709" w:rsidRDefault="00556709">
      <w:pPr>
        <w:widowControl/>
        <w:autoSpaceDE/>
        <w:autoSpaceDN/>
        <w:spacing w:after="160" w:line="259" w:lineRule="auto"/>
        <w:rPr>
          <w:sz w:val="20"/>
          <w:szCs w:val="20"/>
        </w:rPr>
      </w:pPr>
    </w:p>
    <w:p w:rsidR="00556709" w:rsidRPr="00BF4DCD" w:rsidRDefault="00556709">
      <w:pPr>
        <w:widowControl/>
        <w:autoSpaceDE/>
        <w:autoSpaceDN/>
        <w:spacing w:after="160" w:line="259" w:lineRule="auto"/>
        <w:rPr>
          <w:sz w:val="20"/>
          <w:szCs w:val="20"/>
        </w:rPr>
      </w:pPr>
    </w:p>
    <w:p w:rsidR="002B55F4" w:rsidRDefault="002B55F4" w:rsidP="00DE3093">
      <w:pPr>
        <w:rPr>
          <w:sz w:val="20"/>
          <w:szCs w:val="20"/>
        </w:rPr>
      </w:pPr>
    </w:p>
    <w:p w:rsidR="00FD6A9E" w:rsidRDefault="00FD6A9E" w:rsidP="00DE3093">
      <w:pPr>
        <w:rPr>
          <w:sz w:val="20"/>
          <w:szCs w:val="20"/>
        </w:rPr>
      </w:pPr>
    </w:p>
    <w:p w:rsidR="00FD6A9E" w:rsidRDefault="00FD6A9E" w:rsidP="00DE3093">
      <w:pPr>
        <w:rPr>
          <w:sz w:val="20"/>
          <w:szCs w:val="20"/>
        </w:rPr>
      </w:pPr>
    </w:p>
    <w:p w:rsidR="00FD6A9E" w:rsidRDefault="00FD6A9E" w:rsidP="00DE3093">
      <w:pPr>
        <w:rPr>
          <w:sz w:val="20"/>
          <w:szCs w:val="20"/>
        </w:rPr>
      </w:pPr>
    </w:p>
    <w:p w:rsidR="00FD6A9E" w:rsidRDefault="00FD6A9E" w:rsidP="00DE3093">
      <w:pPr>
        <w:rPr>
          <w:sz w:val="20"/>
          <w:szCs w:val="20"/>
        </w:rPr>
      </w:pPr>
    </w:p>
    <w:p w:rsidR="00FD6A9E" w:rsidRDefault="00FD6A9E" w:rsidP="00DE3093">
      <w:pPr>
        <w:rPr>
          <w:sz w:val="20"/>
          <w:szCs w:val="20"/>
        </w:rPr>
      </w:pPr>
    </w:p>
    <w:p w:rsidR="00FD6A9E" w:rsidRDefault="00FD6A9E" w:rsidP="00DE3093">
      <w:pPr>
        <w:rPr>
          <w:sz w:val="20"/>
          <w:szCs w:val="20"/>
        </w:rPr>
      </w:pPr>
    </w:p>
    <w:p w:rsidR="00FD6A9E" w:rsidRDefault="00FD6A9E" w:rsidP="00DE3093">
      <w:pPr>
        <w:rPr>
          <w:sz w:val="20"/>
          <w:szCs w:val="20"/>
        </w:rPr>
      </w:pPr>
    </w:p>
    <w:p w:rsidR="00FD6A9E" w:rsidRDefault="00FD6A9E" w:rsidP="00DE3093">
      <w:pPr>
        <w:rPr>
          <w:sz w:val="20"/>
          <w:szCs w:val="20"/>
        </w:rPr>
      </w:pPr>
    </w:p>
    <w:p w:rsidR="00FD6A9E" w:rsidRDefault="00FD6A9E" w:rsidP="00DE3093">
      <w:pPr>
        <w:rPr>
          <w:sz w:val="20"/>
          <w:szCs w:val="20"/>
        </w:rPr>
      </w:pPr>
    </w:p>
    <w:p w:rsidR="00FD6A9E" w:rsidRDefault="00FD6A9E" w:rsidP="00DE3093">
      <w:pPr>
        <w:rPr>
          <w:sz w:val="20"/>
          <w:szCs w:val="20"/>
        </w:rPr>
      </w:pPr>
    </w:p>
    <w:p w:rsidR="00FD6A9E" w:rsidRDefault="00FD6A9E" w:rsidP="00DE3093">
      <w:pPr>
        <w:rPr>
          <w:sz w:val="20"/>
          <w:szCs w:val="20"/>
        </w:rPr>
      </w:pPr>
    </w:p>
    <w:p w:rsidR="00FD6A9E" w:rsidRDefault="00FD6A9E" w:rsidP="00DE3093">
      <w:pPr>
        <w:rPr>
          <w:sz w:val="20"/>
          <w:szCs w:val="20"/>
        </w:rPr>
      </w:pPr>
    </w:p>
    <w:p w:rsidR="00FD6A9E" w:rsidRDefault="00FD6A9E" w:rsidP="00DE3093">
      <w:pPr>
        <w:rPr>
          <w:sz w:val="20"/>
          <w:szCs w:val="20"/>
        </w:rPr>
      </w:pPr>
    </w:p>
    <w:p w:rsidR="00FD6A9E" w:rsidRDefault="00FD6A9E" w:rsidP="00DE3093">
      <w:pPr>
        <w:rPr>
          <w:sz w:val="20"/>
          <w:szCs w:val="20"/>
        </w:rPr>
      </w:pPr>
    </w:p>
    <w:p w:rsidR="00FD6A9E" w:rsidRDefault="00FD6A9E" w:rsidP="00DE3093">
      <w:pPr>
        <w:rPr>
          <w:sz w:val="20"/>
          <w:szCs w:val="20"/>
        </w:rPr>
      </w:pPr>
    </w:p>
    <w:p w:rsidR="00FD6A9E" w:rsidRDefault="00FD6A9E" w:rsidP="00DE3093">
      <w:pPr>
        <w:rPr>
          <w:sz w:val="20"/>
          <w:szCs w:val="20"/>
        </w:rPr>
      </w:pPr>
    </w:p>
    <w:p w:rsidR="00FD6A9E" w:rsidRDefault="00FD6A9E" w:rsidP="00DE3093">
      <w:pPr>
        <w:rPr>
          <w:sz w:val="20"/>
          <w:szCs w:val="20"/>
        </w:rPr>
      </w:pPr>
    </w:p>
    <w:p w:rsidR="00FD6A9E" w:rsidRDefault="00FD6A9E" w:rsidP="00DE3093">
      <w:pPr>
        <w:rPr>
          <w:sz w:val="20"/>
          <w:szCs w:val="20"/>
        </w:rPr>
      </w:pPr>
    </w:p>
    <w:p w:rsidR="00FD6A9E" w:rsidRDefault="00FD6A9E" w:rsidP="00DE3093">
      <w:pPr>
        <w:rPr>
          <w:sz w:val="20"/>
          <w:szCs w:val="20"/>
        </w:rPr>
      </w:pPr>
    </w:p>
    <w:p w:rsidR="00FD6A9E" w:rsidRDefault="00FD6A9E" w:rsidP="00DE3093">
      <w:pPr>
        <w:rPr>
          <w:sz w:val="20"/>
          <w:szCs w:val="20"/>
        </w:rPr>
      </w:pPr>
    </w:p>
    <w:p w:rsidR="00FD6A9E" w:rsidRDefault="00FD6A9E" w:rsidP="00DE3093">
      <w:pPr>
        <w:rPr>
          <w:sz w:val="20"/>
          <w:szCs w:val="20"/>
        </w:rPr>
      </w:pPr>
    </w:p>
    <w:p w:rsidR="003067D3" w:rsidRDefault="003067D3" w:rsidP="00DE3093">
      <w:pPr>
        <w:rPr>
          <w:sz w:val="20"/>
          <w:szCs w:val="20"/>
        </w:rPr>
      </w:pPr>
    </w:p>
    <w:p w:rsidR="003067D3" w:rsidRDefault="003067D3" w:rsidP="00DE3093">
      <w:pPr>
        <w:rPr>
          <w:sz w:val="20"/>
          <w:szCs w:val="20"/>
        </w:rPr>
      </w:pPr>
    </w:p>
    <w:p w:rsidR="003067D3" w:rsidRDefault="003067D3" w:rsidP="00DE3093">
      <w:pPr>
        <w:rPr>
          <w:sz w:val="20"/>
          <w:szCs w:val="20"/>
        </w:rPr>
      </w:pPr>
    </w:p>
    <w:p w:rsidR="003067D3" w:rsidRDefault="003067D3" w:rsidP="00DE3093">
      <w:pPr>
        <w:rPr>
          <w:sz w:val="20"/>
          <w:szCs w:val="20"/>
        </w:rPr>
      </w:pPr>
    </w:p>
    <w:p w:rsidR="00317102" w:rsidRDefault="00317102" w:rsidP="00DE3093">
      <w:pPr>
        <w:rPr>
          <w:sz w:val="20"/>
          <w:szCs w:val="20"/>
        </w:rPr>
      </w:pPr>
    </w:p>
    <w:p w:rsidR="00317102" w:rsidRDefault="00317102" w:rsidP="00DE3093">
      <w:pPr>
        <w:rPr>
          <w:sz w:val="20"/>
          <w:szCs w:val="20"/>
        </w:rPr>
      </w:pPr>
    </w:p>
    <w:p w:rsidR="00317102" w:rsidRDefault="00317102" w:rsidP="00DE3093">
      <w:pPr>
        <w:rPr>
          <w:sz w:val="20"/>
          <w:szCs w:val="20"/>
        </w:rPr>
      </w:pPr>
    </w:p>
    <w:p w:rsidR="00317102" w:rsidRDefault="00317102" w:rsidP="00DE3093">
      <w:pPr>
        <w:rPr>
          <w:sz w:val="20"/>
          <w:szCs w:val="20"/>
        </w:rPr>
      </w:pPr>
    </w:p>
    <w:p w:rsidR="00317102" w:rsidRDefault="00317102" w:rsidP="00DE3093">
      <w:pPr>
        <w:rPr>
          <w:sz w:val="20"/>
          <w:szCs w:val="20"/>
        </w:rPr>
      </w:pPr>
    </w:p>
    <w:p w:rsidR="00317102" w:rsidRDefault="00317102" w:rsidP="00DE3093">
      <w:pPr>
        <w:rPr>
          <w:sz w:val="20"/>
          <w:szCs w:val="20"/>
        </w:rPr>
      </w:pPr>
    </w:p>
    <w:p w:rsidR="00317102" w:rsidRDefault="00317102" w:rsidP="00DE3093">
      <w:pPr>
        <w:rPr>
          <w:sz w:val="20"/>
          <w:szCs w:val="20"/>
        </w:rPr>
      </w:pPr>
    </w:p>
    <w:p w:rsidR="003067D3" w:rsidRDefault="003067D3" w:rsidP="00DE3093">
      <w:pPr>
        <w:rPr>
          <w:sz w:val="20"/>
          <w:szCs w:val="20"/>
        </w:rPr>
      </w:pPr>
    </w:p>
    <w:p w:rsidR="00FD6A9E" w:rsidRDefault="00FD6A9E" w:rsidP="00DE3093">
      <w:pPr>
        <w:rPr>
          <w:sz w:val="20"/>
          <w:szCs w:val="20"/>
        </w:rPr>
      </w:pPr>
    </w:p>
    <w:p w:rsidR="00FD6A9E" w:rsidRDefault="00FD6A9E" w:rsidP="00DE3093">
      <w:pPr>
        <w:rPr>
          <w:sz w:val="20"/>
          <w:szCs w:val="20"/>
        </w:rPr>
      </w:pPr>
    </w:p>
    <w:p w:rsidR="00FD6A9E" w:rsidRPr="00BF4DCD" w:rsidRDefault="00FD6A9E" w:rsidP="00DE3093">
      <w:pPr>
        <w:rPr>
          <w:sz w:val="20"/>
          <w:szCs w:val="20"/>
        </w:rPr>
        <w:sectPr w:rsidR="00FD6A9E" w:rsidRPr="00BF4DCD">
          <w:footerReference w:type="even" r:id="rId8"/>
          <w:footerReference w:type="default" r:id="rId9"/>
          <w:pgSz w:w="11520" w:h="14400"/>
          <w:pgMar w:top="600" w:right="568" w:bottom="544" w:left="692" w:header="720" w:footer="625" w:gutter="0"/>
          <w:cols w:space="720"/>
          <w:noEndnote/>
        </w:sectPr>
      </w:pPr>
    </w:p>
    <w:p w:rsidR="00B54C12" w:rsidRPr="00BF4DCD" w:rsidRDefault="00B54C12" w:rsidP="00B54C12">
      <w:pPr>
        <w:jc w:val="center"/>
        <w:rPr>
          <w:b/>
          <w:bCs/>
          <w:spacing w:val="2"/>
          <w:sz w:val="20"/>
          <w:szCs w:val="20"/>
        </w:rPr>
      </w:pPr>
      <w:r w:rsidRPr="00BF4DCD">
        <w:rPr>
          <w:b/>
          <w:bCs/>
          <w:noProof/>
          <w:spacing w:val="2"/>
          <w:sz w:val="20"/>
          <w:szCs w:val="20"/>
          <w:lang w:bidi="hi-IN"/>
        </w:rPr>
        <w:lastRenderedPageBreak/>
        <w:drawing>
          <wp:anchor distT="0" distB="0" distL="114300" distR="114300" simplePos="0" relativeHeight="251667456" behindDoc="0" locked="0" layoutInCell="1" allowOverlap="1">
            <wp:simplePos x="0" y="0"/>
            <wp:positionH relativeFrom="column">
              <wp:posOffset>1944370</wp:posOffset>
            </wp:positionH>
            <wp:positionV relativeFrom="paragraph">
              <wp:posOffset>-171450</wp:posOffset>
            </wp:positionV>
            <wp:extent cx="257175" cy="495300"/>
            <wp:effectExtent l="0" t="0" r="9525" b="0"/>
            <wp:wrapNone/>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7175" cy="495300"/>
                    </a:xfrm>
                    <a:prstGeom prst="rect">
                      <a:avLst/>
                    </a:prstGeom>
                    <a:noFill/>
                    <a:ln>
                      <a:noFill/>
                    </a:ln>
                  </pic:spPr>
                </pic:pic>
              </a:graphicData>
            </a:graphic>
          </wp:anchor>
        </w:drawing>
      </w:r>
      <w:r w:rsidRPr="00BF4DCD">
        <w:rPr>
          <w:b/>
          <w:bCs/>
          <w:spacing w:val="2"/>
          <w:sz w:val="20"/>
          <w:szCs w:val="20"/>
        </w:rPr>
        <w:t xml:space="preserve">Punjab &amp; Sind Bank  </w:t>
      </w:r>
    </w:p>
    <w:p w:rsidR="00B54C12" w:rsidRPr="00BF4DCD" w:rsidRDefault="00B54C12" w:rsidP="00B54C12">
      <w:pPr>
        <w:jc w:val="center"/>
        <w:rPr>
          <w:bCs/>
          <w:spacing w:val="2"/>
          <w:sz w:val="20"/>
          <w:szCs w:val="20"/>
        </w:rPr>
      </w:pPr>
      <w:r w:rsidRPr="00BF4DCD">
        <w:rPr>
          <w:bCs/>
          <w:spacing w:val="2"/>
          <w:sz w:val="20"/>
          <w:szCs w:val="20"/>
        </w:rPr>
        <w:t xml:space="preserve"> (A Government of India Undertaking)</w:t>
      </w:r>
    </w:p>
    <w:p w:rsidR="008F245E" w:rsidRPr="00BF4DCD" w:rsidRDefault="00B54C12" w:rsidP="00B54C12">
      <w:pPr>
        <w:widowControl/>
        <w:autoSpaceDE/>
        <w:autoSpaceDN/>
        <w:spacing w:after="160" w:line="259" w:lineRule="auto"/>
        <w:jc w:val="center"/>
        <w:rPr>
          <w:sz w:val="20"/>
          <w:szCs w:val="20"/>
        </w:rPr>
      </w:pPr>
      <w:r w:rsidRPr="00BF4DCD">
        <w:rPr>
          <w:sz w:val="20"/>
          <w:szCs w:val="20"/>
        </w:rPr>
        <w:t>Head Office: 21-Rajendra Place, New Delhi – 110 008</w:t>
      </w:r>
    </w:p>
    <w:p w:rsidR="00B54C12" w:rsidRPr="00BF4DCD" w:rsidRDefault="00B54C12" w:rsidP="00B54C12">
      <w:pPr>
        <w:widowControl/>
        <w:autoSpaceDE/>
        <w:autoSpaceDN/>
        <w:spacing w:after="160" w:line="259" w:lineRule="auto"/>
        <w:jc w:val="center"/>
        <w:rPr>
          <w:sz w:val="20"/>
          <w:szCs w:val="20"/>
        </w:rPr>
      </w:pPr>
    </w:p>
    <w:tbl>
      <w:tblPr>
        <w:tblStyle w:val="TableGrid"/>
        <w:tblW w:w="0" w:type="auto"/>
        <w:tblInd w:w="8188" w:type="dxa"/>
        <w:tblLook w:val="04A0"/>
      </w:tblPr>
      <w:tblGrid>
        <w:gridCol w:w="2308"/>
      </w:tblGrid>
      <w:tr w:rsidR="003067D3" w:rsidTr="00286219">
        <w:trPr>
          <w:trHeight w:val="2263"/>
        </w:trPr>
        <w:tc>
          <w:tcPr>
            <w:tcW w:w="2308" w:type="dxa"/>
          </w:tcPr>
          <w:p w:rsidR="003067D3" w:rsidRDefault="003067D3" w:rsidP="00B54C12">
            <w:pPr>
              <w:widowControl/>
              <w:autoSpaceDE/>
              <w:autoSpaceDN/>
              <w:spacing w:after="160" w:line="259" w:lineRule="auto"/>
              <w:rPr>
                <w:sz w:val="20"/>
                <w:szCs w:val="20"/>
              </w:rPr>
            </w:pPr>
          </w:p>
          <w:p w:rsidR="003067D3" w:rsidRDefault="003067D3" w:rsidP="00286219">
            <w:pPr>
              <w:widowControl/>
              <w:autoSpaceDE/>
              <w:autoSpaceDN/>
              <w:spacing w:after="160" w:line="259" w:lineRule="auto"/>
              <w:jc w:val="both"/>
              <w:rPr>
                <w:sz w:val="20"/>
                <w:szCs w:val="20"/>
              </w:rPr>
            </w:pPr>
            <w:r>
              <w:rPr>
                <w:sz w:val="20"/>
                <w:szCs w:val="20"/>
              </w:rPr>
              <w:t>Passport Size Photograph of the candidate to be fixed here</w:t>
            </w:r>
          </w:p>
          <w:p w:rsidR="003067D3" w:rsidRDefault="003067D3" w:rsidP="00B54C12">
            <w:pPr>
              <w:widowControl/>
              <w:autoSpaceDE/>
              <w:autoSpaceDN/>
              <w:spacing w:after="160" w:line="259" w:lineRule="auto"/>
              <w:rPr>
                <w:sz w:val="20"/>
                <w:szCs w:val="20"/>
              </w:rPr>
            </w:pPr>
          </w:p>
          <w:p w:rsidR="003067D3" w:rsidRDefault="003067D3" w:rsidP="00B54C12">
            <w:pPr>
              <w:widowControl/>
              <w:autoSpaceDE/>
              <w:autoSpaceDN/>
              <w:spacing w:after="160" w:line="259" w:lineRule="auto"/>
              <w:rPr>
                <w:sz w:val="20"/>
                <w:szCs w:val="20"/>
              </w:rPr>
            </w:pPr>
          </w:p>
        </w:tc>
      </w:tr>
    </w:tbl>
    <w:p w:rsidR="00B54C12" w:rsidRPr="00BF4DCD" w:rsidRDefault="00B54C12" w:rsidP="00B54C12">
      <w:pPr>
        <w:widowControl/>
        <w:autoSpaceDE/>
        <w:autoSpaceDN/>
        <w:spacing w:after="160" w:line="259" w:lineRule="auto"/>
        <w:rPr>
          <w:sz w:val="20"/>
          <w:szCs w:val="20"/>
        </w:rPr>
      </w:pPr>
    </w:p>
    <w:p w:rsidR="00B54C12" w:rsidRPr="00BF4DCD" w:rsidRDefault="00B54C12" w:rsidP="00B54C12">
      <w:pPr>
        <w:widowControl/>
        <w:autoSpaceDE/>
        <w:autoSpaceDN/>
        <w:spacing w:after="160" w:line="259" w:lineRule="auto"/>
        <w:rPr>
          <w:sz w:val="20"/>
          <w:szCs w:val="20"/>
        </w:rPr>
      </w:pPr>
      <w:r w:rsidRPr="00BF4DCD">
        <w:rPr>
          <w:sz w:val="20"/>
          <w:szCs w:val="20"/>
        </w:rPr>
        <w:t>Name of the Bank: Punjab &amp; Sind Bank</w:t>
      </w:r>
    </w:p>
    <w:p w:rsidR="00B54C12" w:rsidRPr="008C1B2F" w:rsidRDefault="00B54C12" w:rsidP="00B54C12">
      <w:pPr>
        <w:widowControl/>
        <w:autoSpaceDE/>
        <w:autoSpaceDN/>
        <w:spacing w:after="160" w:line="259" w:lineRule="auto"/>
        <w:jc w:val="center"/>
        <w:rPr>
          <w:b/>
          <w:bCs/>
          <w:sz w:val="20"/>
          <w:szCs w:val="20"/>
        </w:rPr>
      </w:pPr>
      <w:r w:rsidRPr="008C1B2F">
        <w:rPr>
          <w:b/>
          <w:bCs/>
          <w:sz w:val="20"/>
          <w:szCs w:val="20"/>
        </w:rPr>
        <w:t>‘Declaration and Undertaking’ by a proposed Director (Candidate) (with appropriate enclosures)</w:t>
      </w:r>
    </w:p>
    <w:tbl>
      <w:tblPr>
        <w:tblStyle w:val="TableGrid"/>
        <w:tblW w:w="0" w:type="auto"/>
        <w:tblLook w:val="04A0"/>
      </w:tblPr>
      <w:tblGrid>
        <w:gridCol w:w="828"/>
        <w:gridCol w:w="4320"/>
        <w:gridCol w:w="1782"/>
        <w:gridCol w:w="892"/>
        <w:gridCol w:w="891"/>
        <w:gridCol w:w="1783"/>
      </w:tblGrid>
      <w:tr w:rsidR="00B54C12" w:rsidRPr="00BF4DCD" w:rsidTr="00B54C12">
        <w:tc>
          <w:tcPr>
            <w:tcW w:w="828" w:type="dxa"/>
          </w:tcPr>
          <w:p w:rsidR="00B54C12" w:rsidRPr="0096787C" w:rsidRDefault="00B54C12" w:rsidP="009377F5">
            <w:pPr>
              <w:widowControl/>
              <w:autoSpaceDE/>
              <w:autoSpaceDN/>
              <w:spacing w:before="240" w:line="259" w:lineRule="auto"/>
              <w:jc w:val="center"/>
              <w:rPr>
                <w:b/>
                <w:bCs/>
                <w:sz w:val="20"/>
                <w:szCs w:val="20"/>
              </w:rPr>
            </w:pPr>
            <w:proofErr w:type="spellStart"/>
            <w:r w:rsidRPr="0096787C">
              <w:rPr>
                <w:b/>
                <w:bCs/>
                <w:sz w:val="20"/>
                <w:szCs w:val="20"/>
              </w:rPr>
              <w:t>Sl</w:t>
            </w:r>
            <w:proofErr w:type="spellEnd"/>
            <w:r w:rsidRPr="0096787C">
              <w:rPr>
                <w:b/>
                <w:bCs/>
                <w:sz w:val="20"/>
                <w:szCs w:val="20"/>
              </w:rPr>
              <w:t xml:space="preserve"> No</w:t>
            </w:r>
          </w:p>
        </w:tc>
        <w:tc>
          <w:tcPr>
            <w:tcW w:w="4320" w:type="dxa"/>
          </w:tcPr>
          <w:p w:rsidR="00B54C12" w:rsidRPr="0096787C" w:rsidRDefault="00B54C12" w:rsidP="009377F5">
            <w:pPr>
              <w:widowControl/>
              <w:autoSpaceDE/>
              <w:autoSpaceDN/>
              <w:spacing w:before="240" w:line="259" w:lineRule="auto"/>
              <w:jc w:val="center"/>
              <w:rPr>
                <w:b/>
                <w:bCs/>
                <w:sz w:val="20"/>
                <w:szCs w:val="20"/>
              </w:rPr>
            </w:pPr>
            <w:r w:rsidRPr="0096787C">
              <w:rPr>
                <w:b/>
                <w:bCs/>
                <w:sz w:val="20"/>
                <w:szCs w:val="20"/>
              </w:rPr>
              <w:t>Particulars</w:t>
            </w:r>
          </w:p>
        </w:tc>
        <w:tc>
          <w:tcPr>
            <w:tcW w:w="5348" w:type="dxa"/>
            <w:gridSpan w:val="4"/>
          </w:tcPr>
          <w:p w:rsidR="00B54C12" w:rsidRPr="0096787C" w:rsidRDefault="00B54C12" w:rsidP="009377F5">
            <w:pPr>
              <w:widowControl/>
              <w:autoSpaceDE/>
              <w:autoSpaceDN/>
              <w:spacing w:before="240" w:line="259" w:lineRule="auto"/>
              <w:jc w:val="center"/>
              <w:rPr>
                <w:b/>
                <w:bCs/>
                <w:sz w:val="20"/>
                <w:szCs w:val="20"/>
              </w:rPr>
            </w:pPr>
            <w:r w:rsidRPr="0096787C">
              <w:rPr>
                <w:b/>
                <w:bCs/>
                <w:sz w:val="20"/>
                <w:szCs w:val="20"/>
              </w:rPr>
              <w:t>Information Disclosed</w:t>
            </w:r>
          </w:p>
        </w:tc>
      </w:tr>
      <w:tr w:rsidR="00B54C12" w:rsidRPr="00BF4DCD" w:rsidTr="00230A39">
        <w:tc>
          <w:tcPr>
            <w:tcW w:w="10496" w:type="dxa"/>
            <w:gridSpan w:val="6"/>
          </w:tcPr>
          <w:p w:rsidR="00B54C12" w:rsidRPr="00BF4DCD" w:rsidRDefault="00B54C12" w:rsidP="009377F5">
            <w:pPr>
              <w:pStyle w:val="ListParagraph"/>
              <w:widowControl/>
              <w:numPr>
                <w:ilvl w:val="0"/>
                <w:numId w:val="25"/>
              </w:numPr>
              <w:autoSpaceDE/>
              <w:autoSpaceDN/>
              <w:spacing w:before="240" w:line="259" w:lineRule="auto"/>
              <w:ind w:left="360" w:hanging="270"/>
              <w:rPr>
                <w:b/>
                <w:bCs/>
                <w:sz w:val="20"/>
                <w:szCs w:val="20"/>
              </w:rPr>
            </w:pPr>
            <w:r w:rsidRPr="00BF4DCD">
              <w:rPr>
                <w:b/>
                <w:bCs/>
                <w:sz w:val="20"/>
                <w:szCs w:val="20"/>
              </w:rPr>
              <w:t>Personal Details</w:t>
            </w:r>
          </w:p>
        </w:tc>
      </w:tr>
      <w:tr w:rsidR="00B54C12" w:rsidRPr="00BF4DCD" w:rsidTr="00230A39">
        <w:tc>
          <w:tcPr>
            <w:tcW w:w="828" w:type="dxa"/>
            <w:vMerge w:val="restart"/>
          </w:tcPr>
          <w:p w:rsidR="00B54C12" w:rsidRPr="00BF4DCD" w:rsidRDefault="00EE06CC" w:rsidP="009377F5">
            <w:pPr>
              <w:widowControl/>
              <w:autoSpaceDE/>
              <w:autoSpaceDN/>
              <w:spacing w:before="240" w:line="259" w:lineRule="auto"/>
              <w:jc w:val="center"/>
              <w:rPr>
                <w:sz w:val="20"/>
                <w:szCs w:val="20"/>
              </w:rPr>
            </w:pPr>
            <w:r>
              <w:rPr>
                <w:sz w:val="20"/>
                <w:szCs w:val="20"/>
              </w:rPr>
              <w:t>a</w:t>
            </w:r>
          </w:p>
        </w:tc>
        <w:tc>
          <w:tcPr>
            <w:tcW w:w="4320" w:type="dxa"/>
            <w:vMerge w:val="restart"/>
          </w:tcPr>
          <w:p w:rsidR="00B54C12" w:rsidRPr="00BF4DCD" w:rsidRDefault="00B54C12" w:rsidP="009377F5">
            <w:pPr>
              <w:widowControl/>
              <w:autoSpaceDE/>
              <w:autoSpaceDN/>
              <w:spacing w:before="240" w:line="259" w:lineRule="auto"/>
              <w:rPr>
                <w:sz w:val="20"/>
                <w:szCs w:val="20"/>
              </w:rPr>
            </w:pPr>
            <w:r w:rsidRPr="00BF4DCD">
              <w:rPr>
                <w:sz w:val="20"/>
                <w:szCs w:val="20"/>
              </w:rPr>
              <w:t>Name</w:t>
            </w:r>
          </w:p>
        </w:tc>
        <w:tc>
          <w:tcPr>
            <w:tcW w:w="1782" w:type="dxa"/>
          </w:tcPr>
          <w:p w:rsidR="00B54C12" w:rsidRPr="00BF4DCD" w:rsidRDefault="00B54C12" w:rsidP="009377F5">
            <w:pPr>
              <w:widowControl/>
              <w:autoSpaceDE/>
              <w:autoSpaceDN/>
              <w:spacing w:before="240" w:line="259" w:lineRule="auto"/>
              <w:rPr>
                <w:sz w:val="20"/>
                <w:szCs w:val="20"/>
              </w:rPr>
            </w:pPr>
            <w:r w:rsidRPr="00BF4DCD">
              <w:rPr>
                <w:sz w:val="20"/>
                <w:szCs w:val="20"/>
              </w:rPr>
              <w:t>First Name</w:t>
            </w:r>
          </w:p>
        </w:tc>
        <w:tc>
          <w:tcPr>
            <w:tcW w:w="1783" w:type="dxa"/>
            <w:gridSpan w:val="2"/>
          </w:tcPr>
          <w:p w:rsidR="00B54C12" w:rsidRPr="00BF4DCD" w:rsidRDefault="00B54C12" w:rsidP="009377F5">
            <w:pPr>
              <w:widowControl/>
              <w:autoSpaceDE/>
              <w:autoSpaceDN/>
              <w:spacing w:before="240" w:line="259" w:lineRule="auto"/>
              <w:rPr>
                <w:sz w:val="20"/>
                <w:szCs w:val="20"/>
              </w:rPr>
            </w:pPr>
            <w:r w:rsidRPr="00BF4DCD">
              <w:rPr>
                <w:sz w:val="20"/>
                <w:szCs w:val="20"/>
              </w:rPr>
              <w:t>Middle Name</w:t>
            </w:r>
          </w:p>
        </w:tc>
        <w:tc>
          <w:tcPr>
            <w:tcW w:w="1783" w:type="dxa"/>
          </w:tcPr>
          <w:p w:rsidR="00B54C12" w:rsidRPr="00BF4DCD" w:rsidRDefault="00B54C12" w:rsidP="009377F5">
            <w:pPr>
              <w:widowControl/>
              <w:autoSpaceDE/>
              <w:autoSpaceDN/>
              <w:spacing w:before="240" w:line="259" w:lineRule="auto"/>
              <w:rPr>
                <w:sz w:val="20"/>
                <w:szCs w:val="20"/>
              </w:rPr>
            </w:pPr>
            <w:r w:rsidRPr="00BF4DCD">
              <w:rPr>
                <w:sz w:val="20"/>
                <w:szCs w:val="20"/>
              </w:rPr>
              <w:t>Last Name</w:t>
            </w:r>
          </w:p>
        </w:tc>
      </w:tr>
      <w:tr w:rsidR="00B54C12" w:rsidRPr="00BF4DCD" w:rsidTr="00B54C12">
        <w:tc>
          <w:tcPr>
            <w:tcW w:w="828" w:type="dxa"/>
            <w:vMerge/>
          </w:tcPr>
          <w:p w:rsidR="00B54C12" w:rsidRPr="00BF4DCD" w:rsidRDefault="00B54C12" w:rsidP="009377F5">
            <w:pPr>
              <w:widowControl/>
              <w:autoSpaceDE/>
              <w:autoSpaceDN/>
              <w:spacing w:before="240" w:line="259" w:lineRule="auto"/>
              <w:jc w:val="center"/>
              <w:rPr>
                <w:sz w:val="20"/>
                <w:szCs w:val="20"/>
              </w:rPr>
            </w:pPr>
          </w:p>
        </w:tc>
        <w:tc>
          <w:tcPr>
            <w:tcW w:w="4320" w:type="dxa"/>
            <w:vMerge/>
          </w:tcPr>
          <w:p w:rsidR="00B54C12" w:rsidRPr="00BF4DCD" w:rsidRDefault="00B54C12" w:rsidP="009377F5">
            <w:pPr>
              <w:widowControl/>
              <w:autoSpaceDE/>
              <w:autoSpaceDN/>
              <w:spacing w:before="240" w:line="259" w:lineRule="auto"/>
              <w:rPr>
                <w:sz w:val="20"/>
                <w:szCs w:val="20"/>
              </w:rPr>
            </w:pPr>
          </w:p>
        </w:tc>
        <w:tc>
          <w:tcPr>
            <w:tcW w:w="5348" w:type="dxa"/>
            <w:gridSpan w:val="4"/>
          </w:tcPr>
          <w:p w:rsidR="00B54C12" w:rsidRPr="00BF4DCD" w:rsidRDefault="00B54C12" w:rsidP="009377F5">
            <w:pPr>
              <w:widowControl/>
              <w:autoSpaceDE/>
              <w:autoSpaceDN/>
              <w:spacing w:before="240" w:line="259" w:lineRule="auto"/>
              <w:rPr>
                <w:sz w:val="20"/>
                <w:szCs w:val="20"/>
              </w:rPr>
            </w:pPr>
          </w:p>
        </w:tc>
      </w:tr>
      <w:tr w:rsidR="00B54C12" w:rsidRPr="00BF4DCD" w:rsidTr="00B54C12">
        <w:tc>
          <w:tcPr>
            <w:tcW w:w="828" w:type="dxa"/>
          </w:tcPr>
          <w:p w:rsidR="00B54C12" w:rsidRPr="00BF4DCD" w:rsidRDefault="00EE06CC" w:rsidP="009377F5">
            <w:pPr>
              <w:widowControl/>
              <w:autoSpaceDE/>
              <w:autoSpaceDN/>
              <w:spacing w:before="240" w:line="259" w:lineRule="auto"/>
              <w:jc w:val="center"/>
              <w:rPr>
                <w:sz w:val="20"/>
                <w:szCs w:val="20"/>
              </w:rPr>
            </w:pPr>
            <w:r>
              <w:rPr>
                <w:sz w:val="20"/>
                <w:szCs w:val="20"/>
              </w:rPr>
              <w:t>b</w:t>
            </w:r>
          </w:p>
        </w:tc>
        <w:tc>
          <w:tcPr>
            <w:tcW w:w="4320" w:type="dxa"/>
          </w:tcPr>
          <w:p w:rsidR="00B54C12" w:rsidRPr="00BF4DCD" w:rsidRDefault="00B54C12" w:rsidP="009377F5">
            <w:pPr>
              <w:widowControl/>
              <w:autoSpaceDE/>
              <w:autoSpaceDN/>
              <w:spacing w:before="240" w:line="259" w:lineRule="auto"/>
              <w:rPr>
                <w:sz w:val="20"/>
                <w:szCs w:val="20"/>
              </w:rPr>
            </w:pPr>
            <w:r w:rsidRPr="00BF4DCD">
              <w:rPr>
                <w:sz w:val="20"/>
                <w:szCs w:val="20"/>
              </w:rPr>
              <w:t>Present Address</w:t>
            </w:r>
          </w:p>
        </w:tc>
        <w:tc>
          <w:tcPr>
            <w:tcW w:w="5348" w:type="dxa"/>
            <w:gridSpan w:val="4"/>
          </w:tcPr>
          <w:p w:rsidR="00B54C12" w:rsidRPr="00BF4DCD" w:rsidRDefault="00B54C12" w:rsidP="009377F5">
            <w:pPr>
              <w:widowControl/>
              <w:autoSpaceDE/>
              <w:autoSpaceDN/>
              <w:spacing w:before="240" w:line="259" w:lineRule="auto"/>
              <w:rPr>
                <w:sz w:val="20"/>
                <w:szCs w:val="20"/>
              </w:rPr>
            </w:pPr>
          </w:p>
          <w:p w:rsidR="00B54C12" w:rsidRPr="00BF4DCD" w:rsidRDefault="00B54C12" w:rsidP="009377F5">
            <w:pPr>
              <w:widowControl/>
              <w:autoSpaceDE/>
              <w:autoSpaceDN/>
              <w:spacing w:before="240" w:line="259" w:lineRule="auto"/>
              <w:rPr>
                <w:sz w:val="20"/>
                <w:szCs w:val="20"/>
              </w:rPr>
            </w:pPr>
          </w:p>
        </w:tc>
      </w:tr>
      <w:tr w:rsidR="00EE06CC" w:rsidRPr="00BF4DCD" w:rsidTr="00B54C12">
        <w:tc>
          <w:tcPr>
            <w:tcW w:w="828" w:type="dxa"/>
          </w:tcPr>
          <w:p w:rsidR="00EE06CC" w:rsidRPr="00BF4DCD" w:rsidRDefault="00EE06CC" w:rsidP="00EE06CC">
            <w:pPr>
              <w:widowControl/>
              <w:autoSpaceDE/>
              <w:autoSpaceDN/>
              <w:spacing w:before="240" w:line="259" w:lineRule="auto"/>
              <w:jc w:val="center"/>
              <w:rPr>
                <w:sz w:val="20"/>
                <w:szCs w:val="20"/>
              </w:rPr>
            </w:pPr>
            <w:r>
              <w:rPr>
                <w:sz w:val="20"/>
                <w:szCs w:val="20"/>
              </w:rPr>
              <w:t>c</w:t>
            </w:r>
          </w:p>
        </w:tc>
        <w:tc>
          <w:tcPr>
            <w:tcW w:w="4320" w:type="dxa"/>
          </w:tcPr>
          <w:p w:rsidR="00EE06CC" w:rsidRPr="00BF4DCD" w:rsidRDefault="00EE06CC" w:rsidP="00EE06CC">
            <w:pPr>
              <w:widowControl/>
              <w:autoSpaceDE/>
              <w:autoSpaceDN/>
              <w:spacing w:before="240" w:line="259" w:lineRule="auto"/>
              <w:rPr>
                <w:sz w:val="20"/>
                <w:szCs w:val="20"/>
              </w:rPr>
            </w:pPr>
            <w:r w:rsidRPr="00BF4DCD">
              <w:rPr>
                <w:sz w:val="20"/>
                <w:szCs w:val="20"/>
              </w:rPr>
              <w:t>Nationality</w:t>
            </w:r>
          </w:p>
        </w:tc>
        <w:tc>
          <w:tcPr>
            <w:tcW w:w="5348" w:type="dxa"/>
            <w:gridSpan w:val="4"/>
          </w:tcPr>
          <w:p w:rsidR="00EE06CC" w:rsidRPr="00BF4DCD" w:rsidRDefault="00EE06CC" w:rsidP="00EE06CC">
            <w:pPr>
              <w:widowControl/>
              <w:autoSpaceDE/>
              <w:autoSpaceDN/>
              <w:spacing w:before="240" w:line="259" w:lineRule="auto"/>
              <w:rPr>
                <w:sz w:val="20"/>
                <w:szCs w:val="20"/>
              </w:rPr>
            </w:pPr>
          </w:p>
        </w:tc>
      </w:tr>
      <w:tr w:rsidR="00EE06CC" w:rsidRPr="00BF4DCD" w:rsidTr="00B54C12">
        <w:tc>
          <w:tcPr>
            <w:tcW w:w="828" w:type="dxa"/>
          </w:tcPr>
          <w:p w:rsidR="00EE06CC" w:rsidRPr="00BF4DCD" w:rsidRDefault="00EE06CC" w:rsidP="00EE06CC">
            <w:pPr>
              <w:widowControl/>
              <w:autoSpaceDE/>
              <w:autoSpaceDN/>
              <w:spacing w:before="240" w:line="259" w:lineRule="auto"/>
              <w:jc w:val="center"/>
              <w:rPr>
                <w:sz w:val="20"/>
                <w:szCs w:val="20"/>
              </w:rPr>
            </w:pPr>
            <w:r>
              <w:rPr>
                <w:sz w:val="20"/>
                <w:szCs w:val="20"/>
              </w:rPr>
              <w:t>d</w:t>
            </w:r>
          </w:p>
        </w:tc>
        <w:tc>
          <w:tcPr>
            <w:tcW w:w="4320" w:type="dxa"/>
          </w:tcPr>
          <w:p w:rsidR="00EE06CC" w:rsidRPr="00BF4DCD" w:rsidRDefault="00EE06CC" w:rsidP="00EE06CC">
            <w:pPr>
              <w:widowControl/>
              <w:autoSpaceDE/>
              <w:autoSpaceDN/>
              <w:spacing w:before="240" w:line="259" w:lineRule="auto"/>
              <w:rPr>
                <w:sz w:val="20"/>
                <w:szCs w:val="20"/>
              </w:rPr>
            </w:pPr>
            <w:r w:rsidRPr="00BF4DCD">
              <w:rPr>
                <w:sz w:val="20"/>
                <w:szCs w:val="20"/>
              </w:rPr>
              <w:t>Date of Birth &amp; Age</w:t>
            </w:r>
            <w:r>
              <w:rPr>
                <w:sz w:val="20"/>
                <w:szCs w:val="20"/>
              </w:rPr>
              <w:t xml:space="preserve"> </w:t>
            </w:r>
          </w:p>
        </w:tc>
        <w:tc>
          <w:tcPr>
            <w:tcW w:w="5348" w:type="dxa"/>
            <w:gridSpan w:val="4"/>
          </w:tcPr>
          <w:p w:rsidR="00EE06CC" w:rsidRPr="00BF4DCD" w:rsidRDefault="00EE06CC" w:rsidP="00E77A47">
            <w:pPr>
              <w:widowControl/>
              <w:autoSpaceDE/>
              <w:autoSpaceDN/>
              <w:spacing w:before="240" w:line="259" w:lineRule="auto"/>
              <w:rPr>
                <w:sz w:val="20"/>
                <w:szCs w:val="20"/>
              </w:rPr>
            </w:pPr>
            <w:r w:rsidRPr="00BF4DCD">
              <w:rPr>
                <w:sz w:val="20"/>
                <w:szCs w:val="20"/>
              </w:rPr>
              <w:t>__/__/____, Age: __Years __ Months</w:t>
            </w:r>
            <w:r>
              <w:rPr>
                <w:sz w:val="20"/>
                <w:szCs w:val="20"/>
              </w:rPr>
              <w:t xml:space="preserve"> ____ Days</w:t>
            </w:r>
          </w:p>
        </w:tc>
      </w:tr>
      <w:tr w:rsidR="00EE06CC" w:rsidRPr="00BF4DCD" w:rsidTr="00B54C12">
        <w:tc>
          <w:tcPr>
            <w:tcW w:w="828" w:type="dxa"/>
          </w:tcPr>
          <w:p w:rsidR="00EE06CC" w:rsidRPr="00BF4DCD" w:rsidRDefault="00EE06CC" w:rsidP="00EE06CC">
            <w:pPr>
              <w:widowControl/>
              <w:autoSpaceDE/>
              <w:autoSpaceDN/>
              <w:spacing w:before="240" w:line="259" w:lineRule="auto"/>
              <w:jc w:val="center"/>
              <w:rPr>
                <w:sz w:val="20"/>
                <w:szCs w:val="20"/>
              </w:rPr>
            </w:pPr>
            <w:r>
              <w:rPr>
                <w:sz w:val="20"/>
                <w:szCs w:val="20"/>
              </w:rPr>
              <w:t>e</w:t>
            </w:r>
          </w:p>
        </w:tc>
        <w:tc>
          <w:tcPr>
            <w:tcW w:w="4320" w:type="dxa"/>
          </w:tcPr>
          <w:p w:rsidR="00EE06CC" w:rsidRPr="00BF4DCD" w:rsidRDefault="00EE06CC" w:rsidP="00EE06CC">
            <w:pPr>
              <w:widowControl/>
              <w:autoSpaceDE/>
              <w:autoSpaceDN/>
              <w:spacing w:before="240" w:line="259" w:lineRule="auto"/>
              <w:rPr>
                <w:sz w:val="20"/>
                <w:szCs w:val="20"/>
              </w:rPr>
            </w:pPr>
            <w:r w:rsidRPr="00BF4DCD">
              <w:rPr>
                <w:sz w:val="20"/>
                <w:szCs w:val="20"/>
              </w:rPr>
              <w:t>Educational Qualifications</w:t>
            </w:r>
          </w:p>
        </w:tc>
        <w:tc>
          <w:tcPr>
            <w:tcW w:w="5348" w:type="dxa"/>
            <w:gridSpan w:val="4"/>
          </w:tcPr>
          <w:p w:rsidR="00EE06CC" w:rsidRDefault="00EE06CC" w:rsidP="00EE06CC">
            <w:pPr>
              <w:widowControl/>
              <w:autoSpaceDE/>
              <w:autoSpaceDN/>
              <w:spacing w:before="240" w:line="259" w:lineRule="auto"/>
              <w:rPr>
                <w:sz w:val="20"/>
                <w:szCs w:val="20"/>
              </w:rPr>
            </w:pPr>
          </w:p>
          <w:p w:rsidR="00EE06CC" w:rsidRDefault="00EE06CC" w:rsidP="00EE06CC">
            <w:pPr>
              <w:widowControl/>
              <w:autoSpaceDE/>
              <w:autoSpaceDN/>
              <w:spacing w:before="240" w:line="259" w:lineRule="auto"/>
              <w:rPr>
                <w:sz w:val="20"/>
                <w:szCs w:val="20"/>
              </w:rPr>
            </w:pPr>
          </w:p>
          <w:p w:rsidR="00EE06CC" w:rsidRPr="00BF4DCD" w:rsidRDefault="00EE06CC" w:rsidP="00EE06CC">
            <w:pPr>
              <w:widowControl/>
              <w:autoSpaceDE/>
              <w:autoSpaceDN/>
              <w:spacing w:before="240" w:line="259" w:lineRule="auto"/>
              <w:rPr>
                <w:sz w:val="20"/>
                <w:szCs w:val="20"/>
              </w:rPr>
            </w:pPr>
          </w:p>
        </w:tc>
      </w:tr>
      <w:tr w:rsidR="00EE06CC" w:rsidRPr="00BF4DCD" w:rsidTr="00B54C12">
        <w:tc>
          <w:tcPr>
            <w:tcW w:w="828" w:type="dxa"/>
          </w:tcPr>
          <w:p w:rsidR="00EE06CC" w:rsidRPr="00BF4DCD" w:rsidRDefault="00EE06CC" w:rsidP="00EE06CC">
            <w:pPr>
              <w:widowControl/>
              <w:autoSpaceDE/>
              <w:autoSpaceDN/>
              <w:spacing w:before="240" w:line="259" w:lineRule="auto"/>
              <w:jc w:val="center"/>
              <w:rPr>
                <w:sz w:val="20"/>
                <w:szCs w:val="20"/>
              </w:rPr>
            </w:pPr>
            <w:r>
              <w:rPr>
                <w:sz w:val="20"/>
                <w:szCs w:val="20"/>
              </w:rPr>
              <w:t>f</w:t>
            </w:r>
          </w:p>
        </w:tc>
        <w:tc>
          <w:tcPr>
            <w:tcW w:w="4320" w:type="dxa"/>
          </w:tcPr>
          <w:p w:rsidR="00EE06CC" w:rsidRPr="00BF4DCD" w:rsidRDefault="00EE06CC" w:rsidP="00EE06CC">
            <w:pPr>
              <w:widowControl/>
              <w:autoSpaceDE/>
              <w:autoSpaceDN/>
              <w:spacing w:before="240" w:line="259" w:lineRule="auto"/>
              <w:rPr>
                <w:sz w:val="20"/>
                <w:szCs w:val="20"/>
              </w:rPr>
            </w:pPr>
            <w:r w:rsidRPr="00BF4DCD">
              <w:rPr>
                <w:sz w:val="20"/>
                <w:szCs w:val="20"/>
              </w:rPr>
              <w:t>Director Identification Number</w:t>
            </w:r>
          </w:p>
        </w:tc>
        <w:tc>
          <w:tcPr>
            <w:tcW w:w="5348" w:type="dxa"/>
            <w:gridSpan w:val="4"/>
          </w:tcPr>
          <w:p w:rsidR="00EE06CC" w:rsidRPr="00BF4DCD" w:rsidRDefault="00EE06CC" w:rsidP="00EE06CC">
            <w:pPr>
              <w:widowControl/>
              <w:autoSpaceDE/>
              <w:autoSpaceDN/>
              <w:spacing w:before="240" w:line="259" w:lineRule="auto"/>
              <w:rPr>
                <w:sz w:val="20"/>
                <w:szCs w:val="20"/>
              </w:rPr>
            </w:pPr>
          </w:p>
        </w:tc>
      </w:tr>
      <w:tr w:rsidR="00EE06CC" w:rsidRPr="00BF4DCD" w:rsidTr="00B54C12">
        <w:tc>
          <w:tcPr>
            <w:tcW w:w="828" w:type="dxa"/>
          </w:tcPr>
          <w:p w:rsidR="00EE06CC" w:rsidRPr="00BF4DCD" w:rsidRDefault="00EE06CC" w:rsidP="00EE06CC">
            <w:pPr>
              <w:widowControl/>
              <w:autoSpaceDE/>
              <w:autoSpaceDN/>
              <w:spacing w:before="240" w:line="259" w:lineRule="auto"/>
              <w:jc w:val="center"/>
              <w:rPr>
                <w:sz w:val="20"/>
                <w:szCs w:val="20"/>
              </w:rPr>
            </w:pPr>
            <w:r>
              <w:rPr>
                <w:sz w:val="20"/>
                <w:szCs w:val="20"/>
              </w:rPr>
              <w:t>g</w:t>
            </w:r>
          </w:p>
        </w:tc>
        <w:tc>
          <w:tcPr>
            <w:tcW w:w="4320" w:type="dxa"/>
          </w:tcPr>
          <w:p w:rsidR="00EE06CC" w:rsidRPr="00BF4DCD" w:rsidRDefault="00EE06CC" w:rsidP="00EE06CC">
            <w:pPr>
              <w:widowControl/>
              <w:autoSpaceDE/>
              <w:autoSpaceDN/>
              <w:spacing w:before="240" w:line="259" w:lineRule="auto"/>
              <w:rPr>
                <w:sz w:val="20"/>
                <w:szCs w:val="20"/>
              </w:rPr>
            </w:pPr>
            <w:proofErr w:type="spellStart"/>
            <w:r w:rsidRPr="00BF4DCD">
              <w:rPr>
                <w:sz w:val="20"/>
                <w:szCs w:val="20"/>
              </w:rPr>
              <w:t>Aadhar</w:t>
            </w:r>
            <w:proofErr w:type="spellEnd"/>
            <w:r w:rsidRPr="00BF4DCD">
              <w:rPr>
                <w:sz w:val="20"/>
                <w:szCs w:val="20"/>
              </w:rPr>
              <w:t xml:space="preserve"> Number (Optional)</w:t>
            </w:r>
          </w:p>
        </w:tc>
        <w:tc>
          <w:tcPr>
            <w:tcW w:w="5348" w:type="dxa"/>
            <w:gridSpan w:val="4"/>
          </w:tcPr>
          <w:p w:rsidR="00EE06CC" w:rsidRPr="00BF4DCD" w:rsidRDefault="00EE06CC" w:rsidP="00EE06CC">
            <w:pPr>
              <w:widowControl/>
              <w:autoSpaceDE/>
              <w:autoSpaceDN/>
              <w:spacing w:before="240" w:line="259" w:lineRule="auto"/>
              <w:rPr>
                <w:sz w:val="20"/>
                <w:szCs w:val="20"/>
              </w:rPr>
            </w:pPr>
          </w:p>
        </w:tc>
      </w:tr>
      <w:tr w:rsidR="00EE06CC" w:rsidRPr="00BF4DCD" w:rsidTr="00B54C12">
        <w:tc>
          <w:tcPr>
            <w:tcW w:w="828" w:type="dxa"/>
          </w:tcPr>
          <w:p w:rsidR="00EE06CC" w:rsidRPr="00BF4DCD" w:rsidRDefault="00EE06CC" w:rsidP="00EE06CC">
            <w:pPr>
              <w:widowControl/>
              <w:autoSpaceDE/>
              <w:autoSpaceDN/>
              <w:spacing w:before="240" w:line="259" w:lineRule="auto"/>
              <w:jc w:val="center"/>
              <w:rPr>
                <w:sz w:val="20"/>
                <w:szCs w:val="20"/>
              </w:rPr>
            </w:pPr>
            <w:r>
              <w:rPr>
                <w:sz w:val="20"/>
                <w:szCs w:val="20"/>
              </w:rPr>
              <w:lastRenderedPageBreak/>
              <w:t>h</w:t>
            </w:r>
          </w:p>
        </w:tc>
        <w:tc>
          <w:tcPr>
            <w:tcW w:w="4320" w:type="dxa"/>
          </w:tcPr>
          <w:p w:rsidR="00EE06CC" w:rsidRPr="00BF4DCD" w:rsidRDefault="00EE06CC" w:rsidP="00EE06CC">
            <w:pPr>
              <w:pStyle w:val="ListParagraph"/>
              <w:widowControl/>
              <w:numPr>
                <w:ilvl w:val="0"/>
                <w:numId w:val="41"/>
              </w:numPr>
              <w:autoSpaceDE/>
              <w:autoSpaceDN/>
              <w:spacing w:before="240" w:line="259" w:lineRule="auto"/>
              <w:ind w:left="342"/>
              <w:rPr>
                <w:sz w:val="20"/>
                <w:szCs w:val="20"/>
              </w:rPr>
            </w:pPr>
            <w:r w:rsidRPr="00BF4DCD">
              <w:rPr>
                <w:sz w:val="20"/>
                <w:szCs w:val="20"/>
              </w:rPr>
              <w:t>Permanent Account Number</w:t>
            </w:r>
          </w:p>
          <w:p w:rsidR="00EE06CC" w:rsidRPr="00BF4DCD" w:rsidRDefault="00EE06CC" w:rsidP="00EE06CC">
            <w:pPr>
              <w:pStyle w:val="ListParagraph"/>
              <w:widowControl/>
              <w:numPr>
                <w:ilvl w:val="0"/>
                <w:numId w:val="41"/>
              </w:numPr>
              <w:autoSpaceDE/>
              <w:autoSpaceDN/>
              <w:spacing w:before="240" w:line="259" w:lineRule="auto"/>
              <w:ind w:left="342"/>
              <w:rPr>
                <w:sz w:val="20"/>
                <w:szCs w:val="20"/>
              </w:rPr>
            </w:pPr>
            <w:r w:rsidRPr="00BF4DCD">
              <w:rPr>
                <w:sz w:val="20"/>
                <w:szCs w:val="20"/>
              </w:rPr>
              <w:t>Charge where the proposed director is assessed to tax (Income Tax Jurisdiction) / Name and address of Income Tax Circle / Ward</w:t>
            </w:r>
          </w:p>
          <w:p w:rsidR="00EE06CC" w:rsidRPr="00BF4DCD" w:rsidRDefault="00EE06CC" w:rsidP="00EE06CC">
            <w:pPr>
              <w:widowControl/>
              <w:autoSpaceDE/>
              <w:autoSpaceDN/>
              <w:spacing w:before="240" w:line="259" w:lineRule="auto"/>
              <w:rPr>
                <w:sz w:val="20"/>
                <w:szCs w:val="20"/>
              </w:rPr>
            </w:pPr>
            <w:r w:rsidRPr="00BF4DCD">
              <w:rPr>
                <w:sz w:val="20"/>
                <w:szCs w:val="20"/>
              </w:rPr>
              <w:t>Details of filing of return(s) and payment of taxes for past 3 years</w:t>
            </w:r>
          </w:p>
        </w:tc>
        <w:tc>
          <w:tcPr>
            <w:tcW w:w="5348" w:type="dxa"/>
            <w:gridSpan w:val="4"/>
          </w:tcPr>
          <w:tbl>
            <w:tblPr>
              <w:tblStyle w:val="TableGrid"/>
              <w:tblW w:w="0" w:type="auto"/>
              <w:tblLook w:val="04A0"/>
            </w:tblPr>
            <w:tblGrid>
              <w:gridCol w:w="2554"/>
              <w:gridCol w:w="2568"/>
            </w:tblGrid>
            <w:tr w:rsidR="00EE06CC" w:rsidRPr="00BF4DCD" w:rsidTr="00EE06CC">
              <w:trPr>
                <w:trHeight w:val="260"/>
              </w:trPr>
              <w:tc>
                <w:tcPr>
                  <w:tcW w:w="5348" w:type="dxa"/>
                  <w:gridSpan w:val="2"/>
                </w:tcPr>
                <w:p w:rsidR="00EE06CC" w:rsidRPr="00BF4DCD" w:rsidRDefault="00EE06CC" w:rsidP="00EE06CC">
                  <w:pPr>
                    <w:widowControl/>
                    <w:autoSpaceDE/>
                    <w:autoSpaceDN/>
                    <w:spacing w:before="240" w:line="259" w:lineRule="auto"/>
                    <w:rPr>
                      <w:sz w:val="20"/>
                      <w:szCs w:val="20"/>
                    </w:rPr>
                  </w:pPr>
                </w:p>
              </w:tc>
            </w:tr>
            <w:tr w:rsidR="00EE06CC" w:rsidRPr="00BF4DCD" w:rsidTr="00EE06CC">
              <w:trPr>
                <w:trHeight w:val="293"/>
              </w:trPr>
              <w:tc>
                <w:tcPr>
                  <w:tcW w:w="2674" w:type="dxa"/>
                </w:tcPr>
                <w:p w:rsidR="00EE06CC" w:rsidRPr="00BF4DCD" w:rsidRDefault="00EE06CC" w:rsidP="00EE06CC">
                  <w:pPr>
                    <w:widowControl/>
                    <w:autoSpaceDE/>
                    <w:autoSpaceDN/>
                    <w:spacing w:line="259" w:lineRule="auto"/>
                    <w:rPr>
                      <w:sz w:val="20"/>
                      <w:szCs w:val="20"/>
                    </w:rPr>
                  </w:pPr>
                  <w:r w:rsidRPr="00BF4DCD">
                    <w:rPr>
                      <w:sz w:val="20"/>
                      <w:szCs w:val="20"/>
                    </w:rPr>
                    <w:t>Date of filing</w:t>
                  </w:r>
                </w:p>
              </w:tc>
              <w:tc>
                <w:tcPr>
                  <w:tcW w:w="2674" w:type="dxa"/>
                </w:tcPr>
                <w:p w:rsidR="00EE06CC" w:rsidRPr="00BF4DCD" w:rsidRDefault="00EE06CC" w:rsidP="00EE06CC">
                  <w:pPr>
                    <w:widowControl/>
                    <w:autoSpaceDE/>
                    <w:autoSpaceDN/>
                    <w:spacing w:line="259" w:lineRule="auto"/>
                    <w:rPr>
                      <w:sz w:val="20"/>
                      <w:szCs w:val="20"/>
                    </w:rPr>
                  </w:pPr>
                  <w:r w:rsidRPr="00BF4DCD">
                    <w:rPr>
                      <w:sz w:val="20"/>
                      <w:szCs w:val="20"/>
                    </w:rPr>
                    <w:t>Amount of Tax Paid (INR)</w:t>
                  </w:r>
                </w:p>
              </w:tc>
            </w:tr>
            <w:tr w:rsidR="00EE06CC" w:rsidRPr="00BF4DCD" w:rsidTr="00EE06CC">
              <w:trPr>
                <w:trHeight w:val="293"/>
              </w:trPr>
              <w:tc>
                <w:tcPr>
                  <w:tcW w:w="2674" w:type="dxa"/>
                </w:tcPr>
                <w:p w:rsidR="00EE06CC" w:rsidRPr="00BF4DCD" w:rsidRDefault="00EE06CC" w:rsidP="00EE06CC">
                  <w:pPr>
                    <w:widowControl/>
                    <w:autoSpaceDE/>
                    <w:autoSpaceDN/>
                    <w:spacing w:line="259" w:lineRule="auto"/>
                    <w:rPr>
                      <w:sz w:val="20"/>
                      <w:szCs w:val="20"/>
                    </w:rPr>
                  </w:pPr>
                </w:p>
              </w:tc>
              <w:tc>
                <w:tcPr>
                  <w:tcW w:w="2674" w:type="dxa"/>
                </w:tcPr>
                <w:p w:rsidR="00EE06CC" w:rsidRPr="00BF4DCD" w:rsidRDefault="00EE06CC" w:rsidP="00EE06CC">
                  <w:pPr>
                    <w:widowControl/>
                    <w:autoSpaceDE/>
                    <w:autoSpaceDN/>
                    <w:spacing w:line="259" w:lineRule="auto"/>
                    <w:rPr>
                      <w:sz w:val="20"/>
                      <w:szCs w:val="20"/>
                    </w:rPr>
                  </w:pPr>
                </w:p>
              </w:tc>
            </w:tr>
            <w:tr w:rsidR="00EE06CC" w:rsidRPr="00BF4DCD" w:rsidTr="00EE06CC">
              <w:trPr>
                <w:trHeight w:val="293"/>
              </w:trPr>
              <w:tc>
                <w:tcPr>
                  <w:tcW w:w="2674" w:type="dxa"/>
                </w:tcPr>
                <w:p w:rsidR="00EE06CC" w:rsidRPr="00BF4DCD" w:rsidRDefault="00EE06CC" w:rsidP="00EE06CC">
                  <w:pPr>
                    <w:widowControl/>
                    <w:autoSpaceDE/>
                    <w:autoSpaceDN/>
                    <w:spacing w:line="259" w:lineRule="auto"/>
                    <w:rPr>
                      <w:sz w:val="20"/>
                      <w:szCs w:val="20"/>
                    </w:rPr>
                  </w:pPr>
                </w:p>
              </w:tc>
              <w:tc>
                <w:tcPr>
                  <w:tcW w:w="2674" w:type="dxa"/>
                </w:tcPr>
                <w:p w:rsidR="00EE06CC" w:rsidRPr="00BF4DCD" w:rsidRDefault="00EE06CC" w:rsidP="00EE06CC">
                  <w:pPr>
                    <w:widowControl/>
                    <w:autoSpaceDE/>
                    <w:autoSpaceDN/>
                    <w:spacing w:line="259" w:lineRule="auto"/>
                    <w:rPr>
                      <w:sz w:val="20"/>
                      <w:szCs w:val="20"/>
                    </w:rPr>
                  </w:pPr>
                </w:p>
              </w:tc>
            </w:tr>
            <w:tr w:rsidR="00EE06CC" w:rsidRPr="00BF4DCD" w:rsidTr="00EE06CC">
              <w:trPr>
                <w:trHeight w:val="293"/>
              </w:trPr>
              <w:tc>
                <w:tcPr>
                  <w:tcW w:w="2674" w:type="dxa"/>
                </w:tcPr>
                <w:p w:rsidR="00EE06CC" w:rsidRPr="00BF4DCD" w:rsidRDefault="00EE06CC" w:rsidP="00EE06CC">
                  <w:pPr>
                    <w:widowControl/>
                    <w:autoSpaceDE/>
                    <w:autoSpaceDN/>
                    <w:spacing w:line="259" w:lineRule="auto"/>
                    <w:rPr>
                      <w:sz w:val="20"/>
                      <w:szCs w:val="20"/>
                    </w:rPr>
                  </w:pPr>
                </w:p>
              </w:tc>
              <w:tc>
                <w:tcPr>
                  <w:tcW w:w="2674" w:type="dxa"/>
                </w:tcPr>
                <w:p w:rsidR="00EE06CC" w:rsidRPr="00BF4DCD" w:rsidRDefault="00EE06CC" w:rsidP="00EE06CC">
                  <w:pPr>
                    <w:widowControl/>
                    <w:autoSpaceDE/>
                    <w:autoSpaceDN/>
                    <w:spacing w:line="259" w:lineRule="auto"/>
                    <w:rPr>
                      <w:sz w:val="20"/>
                      <w:szCs w:val="20"/>
                    </w:rPr>
                  </w:pPr>
                </w:p>
              </w:tc>
            </w:tr>
            <w:tr w:rsidR="00EE06CC" w:rsidRPr="00BF4DCD" w:rsidTr="00EE06CC">
              <w:trPr>
                <w:trHeight w:val="293"/>
              </w:trPr>
              <w:tc>
                <w:tcPr>
                  <w:tcW w:w="5348" w:type="dxa"/>
                  <w:gridSpan w:val="2"/>
                </w:tcPr>
                <w:p w:rsidR="00EE06CC" w:rsidRPr="00BF4DCD" w:rsidRDefault="00EE06CC" w:rsidP="00EE06CC">
                  <w:pPr>
                    <w:widowControl/>
                    <w:autoSpaceDE/>
                    <w:autoSpaceDN/>
                    <w:spacing w:before="240" w:line="259" w:lineRule="auto"/>
                    <w:rPr>
                      <w:sz w:val="20"/>
                      <w:szCs w:val="20"/>
                    </w:rPr>
                  </w:pPr>
                </w:p>
              </w:tc>
            </w:tr>
          </w:tbl>
          <w:p w:rsidR="00EE06CC" w:rsidRPr="00BF4DCD" w:rsidRDefault="00EE06CC" w:rsidP="00EE06CC">
            <w:pPr>
              <w:widowControl/>
              <w:autoSpaceDE/>
              <w:autoSpaceDN/>
              <w:spacing w:before="240" w:line="259" w:lineRule="auto"/>
              <w:rPr>
                <w:sz w:val="20"/>
                <w:szCs w:val="20"/>
              </w:rPr>
            </w:pPr>
          </w:p>
        </w:tc>
      </w:tr>
      <w:tr w:rsidR="00EE06CC" w:rsidRPr="00BF4DCD" w:rsidTr="00B54C12">
        <w:tc>
          <w:tcPr>
            <w:tcW w:w="828" w:type="dxa"/>
          </w:tcPr>
          <w:p w:rsidR="00EE06CC" w:rsidRPr="00BF4DCD" w:rsidRDefault="00EE06CC" w:rsidP="00EE06CC">
            <w:pPr>
              <w:widowControl/>
              <w:autoSpaceDE/>
              <w:autoSpaceDN/>
              <w:spacing w:before="240" w:line="259" w:lineRule="auto"/>
              <w:jc w:val="center"/>
              <w:rPr>
                <w:sz w:val="20"/>
                <w:szCs w:val="20"/>
              </w:rPr>
            </w:pPr>
            <w:proofErr w:type="spellStart"/>
            <w:r>
              <w:rPr>
                <w:sz w:val="20"/>
                <w:szCs w:val="20"/>
              </w:rPr>
              <w:t>i</w:t>
            </w:r>
            <w:proofErr w:type="spellEnd"/>
          </w:p>
        </w:tc>
        <w:tc>
          <w:tcPr>
            <w:tcW w:w="4320" w:type="dxa"/>
          </w:tcPr>
          <w:p w:rsidR="00EE06CC" w:rsidRPr="00BF4DCD" w:rsidRDefault="00EE06CC" w:rsidP="00EE06CC">
            <w:pPr>
              <w:widowControl/>
              <w:autoSpaceDE/>
              <w:autoSpaceDN/>
              <w:spacing w:before="240" w:line="259" w:lineRule="auto"/>
              <w:rPr>
                <w:sz w:val="20"/>
                <w:szCs w:val="20"/>
              </w:rPr>
            </w:pPr>
            <w:r w:rsidRPr="00BF4DCD">
              <w:rPr>
                <w:sz w:val="20"/>
                <w:szCs w:val="20"/>
              </w:rPr>
              <w:t>Permanent Address</w:t>
            </w:r>
          </w:p>
        </w:tc>
        <w:tc>
          <w:tcPr>
            <w:tcW w:w="5348" w:type="dxa"/>
            <w:gridSpan w:val="4"/>
          </w:tcPr>
          <w:p w:rsidR="00EE06CC" w:rsidRPr="00BF4DCD" w:rsidRDefault="00EE06CC" w:rsidP="00EE06CC">
            <w:pPr>
              <w:widowControl/>
              <w:autoSpaceDE/>
              <w:autoSpaceDN/>
              <w:spacing w:before="240" w:line="259" w:lineRule="auto"/>
              <w:rPr>
                <w:sz w:val="20"/>
                <w:szCs w:val="20"/>
              </w:rPr>
            </w:pPr>
          </w:p>
          <w:p w:rsidR="00EE06CC" w:rsidRPr="00BF4DCD" w:rsidRDefault="00EE06CC" w:rsidP="00EE06CC">
            <w:pPr>
              <w:widowControl/>
              <w:autoSpaceDE/>
              <w:autoSpaceDN/>
              <w:spacing w:before="240" w:line="259" w:lineRule="auto"/>
              <w:rPr>
                <w:sz w:val="20"/>
                <w:szCs w:val="20"/>
              </w:rPr>
            </w:pPr>
          </w:p>
        </w:tc>
      </w:tr>
      <w:tr w:rsidR="009377F5" w:rsidRPr="00BF4DCD" w:rsidTr="00B54C12">
        <w:tc>
          <w:tcPr>
            <w:tcW w:w="828" w:type="dxa"/>
          </w:tcPr>
          <w:p w:rsidR="009377F5" w:rsidRPr="00BF4DCD" w:rsidRDefault="00EE06CC" w:rsidP="00E77A47">
            <w:pPr>
              <w:widowControl/>
              <w:autoSpaceDE/>
              <w:autoSpaceDN/>
              <w:spacing w:before="240" w:line="259" w:lineRule="auto"/>
              <w:jc w:val="center"/>
              <w:rPr>
                <w:sz w:val="20"/>
                <w:szCs w:val="20"/>
              </w:rPr>
            </w:pPr>
            <w:r>
              <w:rPr>
                <w:sz w:val="20"/>
                <w:szCs w:val="20"/>
              </w:rPr>
              <w:t>j</w:t>
            </w:r>
          </w:p>
        </w:tc>
        <w:tc>
          <w:tcPr>
            <w:tcW w:w="4320" w:type="dxa"/>
          </w:tcPr>
          <w:p w:rsidR="009377F5" w:rsidRDefault="00EE06CC" w:rsidP="009377F5">
            <w:pPr>
              <w:widowControl/>
              <w:autoSpaceDE/>
              <w:autoSpaceDN/>
              <w:spacing w:before="240" w:line="259" w:lineRule="auto"/>
              <w:rPr>
                <w:sz w:val="20"/>
                <w:szCs w:val="20"/>
              </w:rPr>
            </w:pPr>
            <w:r>
              <w:rPr>
                <w:sz w:val="20"/>
                <w:szCs w:val="20"/>
              </w:rPr>
              <w:t>E-mail Address / Alternate e-mail address:</w:t>
            </w:r>
          </w:p>
          <w:p w:rsidR="00EE06CC" w:rsidRDefault="00EE06CC" w:rsidP="009377F5">
            <w:pPr>
              <w:widowControl/>
              <w:autoSpaceDE/>
              <w:autoSpaceDN/>
              <w:spacing w:before="240" w:line="259" w:lineRule="auto"/>
              <w:rPr>
                <w:sz w:val="20"/>
                <w:szCs w:val="20"/>
              </w:rPr>
            </w:pPr>
            <w:r>
              <w:rPr>
                <w:sz w:val="20"/>
                <w:szCs w:val="20"/>
              </w:rPr>
              <w:t>Telephone Number with STD Code:</w:t>
            </w:r>
          </w:p>
          <w:p w:rsidR="00EE06CC" w:rsidRPr="00BF4DCD" w:rsidRDefault="00EE06CC" w:rsidP="009377F5">
            <w:pPr>
              <w:widowControl/>
              <w:autoSpaceDE/>
              <w:autoSpaceDN/>
              <w:spacing w:before="240" w:line="259" w:lineRule="auto"/>
              <w:rPr>
                <w:sz w:val="20"/>
                <w:szCs w:val="20"/>
              </w:rPr>
            </w:pPr>
            <w:r>
              <w:rPr>
                <w:sz w:val="20"/>
                <w:szCs w:val="20"/>
              </w:rPr>
              <w:t>Mobile Number:</w:t>
            </w:r>
          </w:p>
        </w:tc>
        <w:tc>
          <w:tcPr>
            <w:tcW w:w="5348" w:type="dxa"/>
            <w:gridSpan w:val="4"/>
          </w:tcPr>
          <w:p w:rsidR="009377F5" w:rsidRPr="00BF4DCD" w:rsidRDefault="009377F5" w:rsidP="009377F5">
            <w:pPr>
              <w:widowControl/>
              <w:autoSpaceDE/>
              <w:autoSpaceDN/>
              <w:spacing w:before="240" w:line="259" w:lineRule="auto"/>
              <w:rPr>
                <w:sz w:val="20"/>
                <w:szCs w:val="20"/>
              </w:rPr>
            </w:pPr>
          </w:p>
        </w:tc>
      </w:tr>
      <w:tr w:rsidR="009377F5" w:rsidRPr="00BF4DCD" w:rsidTr="00B54C12">
        <w:tc>
          <w:tcPr>
            <w:tcW w:w="828" w:type="dxa"/>
          </w:tcPr>
          <w:p w:rsidR="009377F5" w:rsidRPr="00BF4DCD" w:rsidRDefault="00EE06CC" w:rsidP="00E77A47">
            <w:pPr>
              <w:widowControl/>
              <w:autoSpaceDE/>
              <w:autoSpaceDN/>
              <w:spacing w:before="240" w:line="259" w:lineRule="auto"/>
              <w:jc w:val="center"/>
              <w:rPr>
                <w:sz w:val="20"/>
                <w:szCs w:val="20"/>
              </w:rPr>
            </w:pPr>
            <w:r>
              <w:rPr>
                <w:sz w:val="20"/>
                <w:szCs w:val="20"/>
              </w:rPr>
              <w:t>k</w:t>
            </w:r>
          </w:p>
        </w:tc>
        <w:tc>
          <w:tcPr>
            <w:tcW w:w="4320" w:type="dxa"/>
          </w:tcPr>
          <w:p w:rsidR="009377F5" w:rsidRDefault="00EE06CC" w:rsidP="009377F5">
            <w:pPr>
              <w:widowControl/>
              <w:autoSpaceDE/>
              <w:autoSpaceDN/>
              <w:spacing w:before="240" w:line="259" w:lineRule="auto"/>
              <w:rPr>
                <w:sz w:val="20"/>
                <w:szCs w:val="20"/>
              </w:rPr>
            </w:pPr>
            <w:r>
              <w:rPr>
                <w:sz w:val="20"/>
                <w:szCs w:val="20"/>
              </w:rPr>
              <w:t>Relevant Knowledge and Experience</w:t>
            </w:r>
          </w:p>
          <w:p w:rsidR="00EE06CC" w:rsidRDefault="00EE06CC" w:rsidP="009377F5">
            <w:pPr>
              <w:widowControl/>
              <w:autoSpaceDE/>
              <w:autoSpaceDN/>
              <w:spacing w:before="240" w:line="259" w:lineRule="auto"/>
              <w:rPr>
                <w:sz w:val="20"/>
                <w:szCs w:val="20"/>
              </w:rPr>
            </w:pPr>
            <w:r>
              <w:rPr>
                <w:sz w:val="20"/>
                <w:szCs w:val="20"/>
              </w:rPr>
              <w:t xml:space="preserve">[Refer </w:t>
            </w:r>
          </w:p>
          <w:p w:rsidR="00EE06CC" w:rsidRDefault="00EE06CC" w:rsidP="00EB052E">
            <w:pPr>
              <w:pStyle w:val="ListParagraph"/>
              <w:widowControl/>
              <w:numPr>
                <w:ilvl w:val="0"/>
                <w:numId w:val="42"/>
              </w:numPr>
              <w:autoSpaceDE/>
              <w:autoSpaceDN/>
              <w:spacing w:before="240" w:line="259" w:lineRule="auto"/>
              <w:rPr>
                <w:sz w:val="20"/>
                <w:szCs w:val="20"/>
              </w:rPr>
            </w:pPr>
            <w:r>
              <w:rPr>
                <w:sz w:val="20"/>
                <w:szCs w:val="20"/>
              </w:rPr>
              <w:t>Section 10A(2) of the Banking Regulation Act, 1949</w:t>
            </w:r>
          </w:p>
          <w:p w:rsidR="00EE06CC" w:rsidRDefault="00EE06CC" w:rsidP="00EB052E">
            <w:pPr>
              <w:pStyle w:val="ListParagraph"/>
              <w:widowControl/>
              <w:numPr>
                <w:ilvl w:val="0"/>
                <w:numId w:val="42"/>
              </w:numPr>
              <w:autoSpaceDE/>
              <w:autoSpaceDN/>
              <w:spacing w:before="240" w:line="259" w:lineRule="auto"/>
              <w:rPr>
                <w:sz w:val="20"/>
                <w:szCs w:val="20"/>
              </w:rPr>
            </w:pPr>
            <w:r>
              <w:rPr>
                <w:sz w:val="20"/>
                <w:szCs w:val="20"/>
              </w:rPr>
              <w:t>Section 9(3A) of the Banking Companies (Acquisition &amp; Transfer of Undertakings) Act, 1970 / 1980</w:t>
            </w:r>
          </w:p>
          <w:p w:rsidR="00EE06CC" w:rsidRDefault="00EE06CC" w:rsidP="00EB052E">
            <w:pPr>
              <w:pStyle w:val="ListParagraph"/>
              <w:widowControl/>
              <w:numPr>
                <w:ilvl w:val="0"/>
                <w:numId w:val="42"/>
              </w:numPr>
              <w:autoSpaceDE/>
              <w:autoSpaceDN/>
              <w:spacing w:before="240" w:line="259" w:lineRule="auto"/>
              <w:rPr>
                <w:sz w:val="20"/>
                <w:szCs w:val="20"/>
              </w:rPr>
            </w:pPr>
            <w:r>
              <w:rPr>
                <w:sz w:val="20"/>
                <w:szCs w:val="20"/>
              </w:rPr>
              <w:t xml:space="preserve">Section 19A(a) </w:t>
            </w:r>
            <w:r w:rsidR="00141489">
              <w:rPr>
                <w:sz w:val="20"/>
                <w:szCs w:val="20"/>
              </w:rPr>
              <w:t>of the SBI Act, 1955</w:t>
            </w:r>
          </w:p>
          <w:p w:rsidR="00141489" w:rsidRPr="00EB052E" w:rsidRDefault="00141489" w:rsidP="00E77A47">
            <w:pPr>
              <w:widowControl/>
              <w:autoSpaceDE/>
              <w:autoSpaceDN/>
              <w:spacing w:before="240" w:line="259" w:lineRule="auto"/>
              <w:rPr>
                <w:sz w:val="20"/>
                <w:szCs w:val="20"/>
              </w:rPr>
            </w:pPr>
            <w:proofErr w:type="gramStart"/>
            <w:r>
              <w:rPr>
                <w:sz w:val="20"/>
                <w:szCs w:val="20"/>
              </w:rPr>
              <w:t>as</w:t>
            </w:r>
            <w:proofErr w:type="gramEnd"/>
            <w:r>
              <w:rPr>
                <w:sz w:val="20"/>
                <w:szCs w:val="20"/>
              </w:rPr>
              <w:t xml:space="preserve"> the case may be, read with RBI Circular DBR. Appt. BC No 39/29.39.001/2016-17 dated November 24, 2016 on Special knowledge or practical experience useful to banking companies]</w:t>
            </w:r>
          </w:p>
        </w:tc>
        <w:tc>
          <w:tcPr>
            <w:tcW w:w="5348" w:type="dxa"/>
            <w:gridSpan w:val="4"/>
          </w:tcPr>
          <w:p w:rsidR="009377F5" w:rsidRPr="00BF4DCD" w:rsidRDefault="009377F5" w:rsidP="009377F5">
            <w:pPr>
              <w:widowControl/>
              <w:autoSpaceDE/>
              <w:autoSpaceDN/>
              <w:spacing w:before="240" w:line="259" w:lineRule="auto"/>
              <w:rPr>
                <w:sz w:val="20"/>
                <w:szCs w:val="20"/>
              </w:rPr>
            </w:pPr>
          </w:p>
        </w:tc>
      </w:tr>
      <w:tr w:rsidR="00141489" w:rsidRPr="00BF4DCD" w:rsidTr="00B04BCA">
        <w:trPr>
          <w:trHeight w:val="2198"/>
        </w:trPr>
        <w:tc>
          <w:tcPr>
            <w:tcW w:w="828" w:type="dxa"/>
          </w:tcPr>
          <w:p w:rsidR="00141489" w:rsidRPr="00BF4DCD" w:rsidRDefault="00141489" w:rsidP="00141489">
            <w:pPr>
              <w:widowControl/>
              <w:autoSpaceDE/>
              <w:autoSpaceDN/>
              <w:spacing w:before="240" w:line="259" w:lineRule="auto"/>
              <w:jc w:val="center"/>
              <w:rPr>
                <w:sz w:val="20"/>
                <w:szCs w:val="20"/>
              </w:rPr>
            </w:pPr>
            <w:r>
              <w:rPr>
                <w:sz w:val="20"/>
                <w:szCs w:val="20"/>
              </w:rPr>
              <w:t>l</w:t>
            </w:r>
          </w:p>
        </w:tc>
        <w:tc>
          <w:tcPr>
            <w:tcW w:w="4320" w:type="dxa"/>
          </w:tcPr>
          <w:p w:rsidR="00141489" w:rsidRPr="00BF4DCD" w:rsidRDefault="00141489" w:rsidP="00EB052E">
            <w:r w:rsidRPr="00EB052E">
              <w:rPr>
                <w:sz w:val="20"/>
                <w:szCs w:val="20"/>
              </w:rPr>
              <w:t>Present occupation (designation, name of the organization and brief write-up on experience)</w:t>
            </w:r>
          </w:p>
        </w:tc>
        <w:tc>
          <w:tcPr>
            <w:tcW w:w="5348" w:type="dxa"/>
            <w:gridSpan w:val="4"/>
          </w:tcPr>
          <w:p w:rsidR="00141489" w:rsidRPr="00BF4DCD" w:rsidRDefault="00141489" w:rsidP="009377F5">
            <w:pPr>
              <w:widowControl/>
              <w:autoSpaceDE/>
              <w:autoSpaceDN/>
              <w:spacing w:line="259" w:lineRule="auto"/>
              <w:rPr>
                <w:sz w:val="20"/>
                <w:szCs w:val="20"/>
              </w:rPr>
            </w:pPr>
          </w:p>
          <w:p w:rsidR="00141489" w:rsidRPr="00BF4DCD" w:rsidRDefault="00141489" w:rsidP="009377F5">
            <w:pPr>
              <w:spacing w:line="259" w:lineRule="auto"/>
              <w:rPr>
                <w:sz w:val="20"/>
                <w:szCs w:val="20"/>
              </w:rPr>
            </w:pPr>
          </w:p>
        </w:tc>
      </w:tr>
      <w:tr w:rsidR="00141489" w:rsidRPr="00BF4DCD" w:rsidTr="002B634E">
        <w:trPr>
          <w:trHeight w:val="293"/>
        </w:trPr>
        <w:tc>
          <w:tcPr>
            <w:tcW w:w="828" w:type="dxa"/>
          </w:tcPr>
          <w:p w:rsidR="00141489" w:rsidRPr="00BF4DCD" w:rsidRDefault="00141489" w:rsidP="00E77A47">
            <w:pPr>
              <w:widowControl/>
              <w:autoSpaceDE/>
              <w:autoSpaceDN/>
              <w:spacing w:before="240" w:line="259" w:lineRule="auto"/>
              <w:jc w:val="center"/>
              <w:rPr>
                <w:sz w:val="20"/>
                <w:szCs w:val="20"/>
              </w:rPr>
            </w:pPr>
            <w:r>
              <w:rPr>
                <w:sz w:val="20"/>
                <w:szCs w:val="20"/>
              </w:rPr>
              <w:t>m</w:t>
            </w:r>
          </w:p>
        </w:tc>
        <w:tc>
          <w:tcPr>
            <w:tcW w:w="4320" w:type="dxa"/>
          </w:tcPr>
          <w:p w:rsidR="00141489" w:rsidRPr="00BF4DCD" w:rsidRDefault="00141489" w:rsidP="00141489">
            <w:pPr>
              <w:widowControl/>
              <w:autoSpaceDE/>
              <w:autoSpaceDN/>
              <w:spacing w:before="240" w:line="259" w:lineRule="auto"/>
              <w:rPr>
                <w:sz w:val="20"/>
                <w:szCs w:val="20"/>
              </w:rPr>
            </w:pPr>
            <w:r w:rsidRPr="00BF4DCD">
              <w:rPr>
                <w:sz w:val="20"/>
                <w:szCs w:val="20"/>
              </w:rPr>
              <w:t>Previous occupation covering minimum of past ten years, with complete address of the organization(s) worked in, date of joining, date of relieving (including reasons), designation, etc.</w:t>
            </w:r>
          </w:p>
        </w:tc>
        <w:tc>
          <w:tcPr>
            <w:tcW w:w="5348" w:type="dxa"/>
            <w:gridSpan w:val="4"/>
          </w:tcPr>
          <w:p w:rsidR="00141489" w:rsidRPr="00BF4DCD" w:rsidRDefault="00141489" w:rsidP="00141489">
            <w:pPr>
              <w:widowControl/>
              <w:autoSpaceDE/>
              <w:autoSpaceDN/>
              <w:spacing w:before="240" w:line="259" w:lineRule="auto"/>
              <w:rPr>
                <w:sz w:val="20"/>
                <w:szCs w:val="20"/>
              </w:rPr>
            </w:pPr>
          </w:p>
          <w:p w:rsidR="00141489" w:rsidRDefault="00141489" w:rsidP="00141489">
            <w:pPr>
              <w:widowControl/>
              <w:autoSpaceDE/>
              <w:autoSpaceDN/>
              <w:spacing w:before="240" w:line="259" w:lineRule="auto"/>
              <w:rPr>
                <w:sz w:val="20"/>
                <w:szCs w:val="20"/>
              </w:rPr>
            </w:pPr>
          </w:p>
          <w:p w:rsidR="00141489" w:rsidRDefault="00141489" w:rsidP="00141489">
            <w:pPr>
              <w:widowControl/>
              <w:autoSpaceDE/>
              <w:autoSpaceDN/>
              <w:spacing w:before="240" w:line="259" w:lineRule="auto"/>
              <w:rPr>
                <w:sz w:val="20"/>
                <w:szCs w:val="20"/>
              </w:rPr>
            </w:pPr>
          </w:p>
          <w:p w:rsidR="00141489" w:rsidRPr="00BF4DCD" w:rsidRDefault="00141489" w:rsidP="00141489">
            <w:pPr>
              <w:widowControl/>
              <w:autoSpaceDE/>
              <w:autoSpaceDN/>
              <w:spacing w:before="240" w:line="259" w:lineRule="auto"/>
              <w:rPr>
                <w:sz w:val="20"/>
                <w:szCs w:val="20"/>
              </w:rPr>
            </w:pPr>
          </w:p>
        </w:tc>
      </w:tr>
      <w:tr w:rsidR="00141489" w:rsidRPr="00BF4DCD" w:rsidTr="002B634E">
        <w:trPr>
          <w:trHeight w:val="293"/>
        </w:trPr>
        <w:tc>
          <w:tcPr>
            <w:tcW w:w="828" w:type="dxa"/>
          </w:tcPr>
          <w:p w:rsidR="00141489" w:rsidRPr="00BF4DCD" w:rsidRDefault="00141489" w:rsidP="00141489">
            <w:pPr>
              <w:widowControl/>
              <w:autoSpaceDE/>
              <w:autoSpaceDN/>
              <w:spacing w:line="259" w:lineRule="auto"/>
              <w:jc w:val="center"/>
              <w:rPr>
                <w:sz w:val="20"/>
                <w:szCs w:val="20"/>
              </w:rPr>
            </w:pPr>
            <w:r>
              <w:rPr>
                <w:sz w:val="20"/>
                <w:szCs w:val="20"/>
              </w:rPr>
              <w:lastRenderedPageBreak/>
              <w:t>n</w:t>
            </w:r>
          </w:p>
        </w:tc>
        <w:tc>
          <w:tcPr>
            <w:tcW w:w="4320" w:type="dxa"/>
          </w:tcPr>
          <w:p w:rsidR="00141489" w:rsidRPr="00BF4DCD" w:rsidRDefault="00141489" w:rsidP="00141489">
            <w:pPr>
              <w:widowControl/>
              <w:autoSpaceDE/>
              <w:autoSpaceDN/>
              <w:spacing w:line="259" w:lineRule="auto"/>
              <w:jc w:val="both"/>
              <w:rPr>
                <w:sz w:val="20"/>
                <w:szCs w:val="20"/>
              </w:rPr>
            </w:pPr>
            <w:r w:rsidRPr="00BF4DCD">
              <w:rPr>
                <w:sz w:val="20"/>
                <w:szCs w:val="20"/>
              </w:rPr>
              <w:t>In case a Chartered Accountant, indicate</w:t>
            </w:r>
          </w:p>
          <w:p w:rsidR="00141489" w:rsidRPr="00BF4DCD" w:rsidRDefault="00141489" w:rsidP="00141489">
            <w:pPr>
              <w:widowControl/>
              <w:autoSpaceDE/>
              <w:autoSpaceDN/>
              <w:spacing w:line="259" w:lineRule="auto"/>
              <w:jc w:val="both"/>
              <w:rPr>
                <w:sz w:val="20"/>
                <w:szCs w:val="20"/>
              </w:rPr>
            </w:pPr>
            <w:r w:rsidRPr="00BF4DCD">
              <w:rPr>
                <w:sz w:val="20"/>
                <w:szCs w:val="20"/>
              </w:rPr>
              <w:t>the following:</w:t>
            </w:r>
          </w:p>
          <w:p w:rsidR="00141489" w:rsidRPr="00BF4DCD" w:rsidRDefault="00141489" w:rsidP="00141489">
            <w:pPr>
              <w:widowControl/>
              <w:autoSpaceDE/>
              <w:autoSpaceDN/>
              <w:spacing w:line="259" w:lineRule="auto"/>
              <w:jc w:val="both"/>
              <w:rPr>
                <w:sz w:val="20"/>
                <w:szCs w:val="20"/>
              </w:rPr>
            </w:pPr>
            <w:r w:rsidRPr="00BF4DCD">
              <w:rPr>
                <w:sz w:val="20"/>
                <w:szCs w:val="20"/>
              </w:rPr>
              <w:t>(a) Membership Number of Institute of Chartered Accountants of India (ICAI):</w:t>
            </w:r>
          </w:p>
          <w:p w:rsidR="00141489" w:rsidRPr="00BF4DCD" w:rsidRDefault="00141489" w:rsidP="00141489">
            <w:pPr>
              <w:widowControl/>
              <w:autoSpaceDE/>
              <w:autoSpaceDN/>
              <w:spacing w:line="259" w:lineRule="auto"/>
              <w:jc w:val="both"/>
              <w:rPr>
                <w:sz w:val="20"/>
                <w:szCs w:val="20"/>
              </w:rPr>
            </w:pPr>
            <w:r w:rsidRPr="00BF4DCD">
              <w:rPr>
                <w:sz w:val="20"/>
                <w:szCs w:val="20"/>
              </w:rPr>
              <w:t xml:space="preserve">(b) Date of registration with the ICAI: </w:t>
            </w:r>
          </w:p>
          <w:p w:rsidR="00141489" w:rsidRPr="00BF4DCD" w:rsidRDefault="00141489" w:rsidP="00141489">
            <w:pPr>
              <w:widowControl/>
              <w:autoSpaceDE/>
              <w:autoSpaceDN/>
              <w:spacing w:line="259" w:lineRule="auto"/>
              <w:jc w:val="both"/>
              <w:rPr>
                <w:sz w:val="20"/>
                <w:szCs w:val="20"/>
              </w:rPr>
            </w:pPr>
            <w:r w:rsidRPr="00BF4DCD">
              <w:rPr>
                <w:sz w:val="20"/>
                <w:szCs w:val="20"/>
              </w:rPr>
              <w:t>(c) Name and Address of the registered firm/s:</w:t>
            </w:r>
          </w:p>
          <w:p w:rsidR="00141489" w:rsidRPr="00BF4DCD" w:rsidRDefault="00141489" w:rsidP="00141489">
            <w:pPr>
              <w:widowControl/>
              <w:autoSpaceDE/>
              <w:autoSpaceDN/>
              <w:spacing w:line="259" w:lineRule="auto"/>
              <w:jc w:val="both"/>
              <w:rPr>
                <w:sz w:val="20"/>
                <w:szCs w:val="20"/>
              </w:rPr>
            </w:pPr>
            <w:r>
              <w:rPr>
                <w:sz w:val="20"/>
                <w:szCs w:val="20"/>
              </w:rPr>
              <w:t>(d) Details o</w:t>
            </w:r>
            <w:r w:rsidRPr="00BF4DCD">
              <w:rPr>
                <w:sz w:val="20"/>
                <w:szCs w:val="20"/>
              </w:rPr>
              <w:t>f the Audit(s) presently und</w:t>
            </w:r>
            <w:r>
              <w:rPr>
                <w:sz w:val="20"/>
                <w:szCs w:val="20"/>
              </w:rPr>
              <w:t>ertaken by the firm(s)</w:t>
            </w:r>
          </w:p>
        </w:tc>
        <w:tc>
          <w:tcPr>
            <w:tcW w:w="5348" w:type="dxa"/>
            <w:gridSpan w:val="4"/>
          </w:tcPr>
          <w:p w:rsidR="00141489" w:rsidRPr="00BF4DCD" w:rsidRDefault="00141489" w:rsidP="00141489">
            <w:pPr>
              <w:widowControl/>
              <w:autoSpaceDE/>
              <w:autoSpaceDN/>
              <w:spacing w:line="259" w:lineRule="auto"/>
              <w:rPr>
                <w:sz w:val="20"/>
                <w:szCs w:val="20"/>
              </w:rPr>
            </w:pPr>
          </w:p>
        </w:tc>
      </w:tr>
      <w:tr w:rsidR="00141489" w:rsidRPr="00BF4DCD" w:rsidTr="002B634E">
        <w:trPr>
          <w:trHeight w:val="293"/>
        </w:trPr>
        <w:tc>
          <w:tcPr>
            <w:tcW w:w="828" w:type="dxa"/>
          </w:tcPr>
          <w:p w:rsidR="00141489" w:rsidRPr="00BF4DCD" w:rsidRDefault="00141489" w:rsidP="00141489">
            <w:pPr>
              <w:widowControl/>
              <w:autoSpaceDE/>
              <w:autoSpaceDN/>
              <w:spacing w:line="259" w:lineRule="auto"/>
              <w:jc w:val="center"/>
              <w:rPr>
                <w:sz w:val="20"/>
                <w:szCs w:val="20"/>
              </w:rPr>
            </w:pPr>
            <w:r>
              <w:rPr>
                <w:sz w:val="20"/>
                <w:szCs w:val="20"/>
              </w:rPr>
              <w:t>o</w:t>
            </w:r>
          </w:p>
        </w:tc>
        <w:tc>
          <w:tcPr>
            <w:tcW w:w="4320" w:type="dxa"/>
          </w:tcPr>
          <w:p w:rsidR="00141489" w:rsidRPr="00BF4DCD" w:rsidRDefault="00141489" w:rsidP="00141489">
            <w:pPr>
              <w:widowControl/>
              <w:autoSpaceDE/>
              <w:autoSpaceDN/>
              <w:spacing w:line="259" w:lineRule="auto"/>
              <w:jc w:val="both"/>
              <w:rPr>
                <w:sz w:val="20"/>
                <w:szCs w:val="20"/>
              </w:rPr>
            </w:pPr>
            <w:r w:rsidRPr="00BF4DCD">
              <w:rPr>
                <w:sz w:val="20"/>
                <w:szCs w:val="20"/>
              </w:rPr>
              <w:t>Name of the banker(s) with Branch and Account Numbers (savings / current / loan accounts) where you are a primary account holder:</w:t>
            </w:r>
          </w:p>
        </w:tc>
        <w:tc>
          <w:tcPr>
            <w:tcW w:w="5348" w:type="dxa"/>
            <w:gridSpan w:val="4"/>
          </w:tcPr>
          <w:tbl>
            <w:tblPr>
              <w:tblStyle w:val="TableGrid"/>
              <w:tblW w:w="0" w:type="auto"/>
              <w:tblLook w:val="04A0"/>
            </w:tblPr>
            <w:tblGrid>
              <w:gridCol w:w="1354"/>
              <w:gridCol w:w="1260"/>
              <w:gridCol w:w="1237"/>
              <w:gridCol w:w="1271"/>
            </w:tblGrid>
            <w:tr w:rsidR="00141489" w:rsidRPr="00BF4DCD" w:rsidTr="00EB052E">
              <w:trPr>
                <w:trHeight w:val="269"/>
              </w:trPr>
              <w:tc>
                <w:tcPr>
                  <w:tcW w:w="1389" w:type="dxa"/>
                </w:tcPr>
                <w:p w:rsidR="00141489" w:rsidRPr="00BF4DCD" w:rsidRDefault="00141489" w:rsidP="00141489">
                  <w:pPr>
                    <w:widowControl/>
                    <w:autoSpaceDE/>
                    <w:autoSpaceDN/>
                    <w:spacing w:line="259" w:lineRule="auto"/>
                    <w:rPr>
                      <w:sz w:val="20"/>
                      <w:szCs w:val="20"/>
                    </w:rPr>
                  </w:pPr>
                  <w:r w:rsidRPr="00BF4DCD">
                    <w:rPr>
                      <w:sz w:val="20"/>
                      <w:szCs w:val="20"/>
                    </w:rPr>
                    <w:t>Bank Name</w:t>
                  </w:r>
                </w:p>
              </w:tc>
              <w:tc>
                <w:tcPr>
                  <w:tcW w:w="1285" w:type="dxa"/>
                </w:tcPr>
                <w:p w:rsidR="00141489" w:rsidRPr="00BF4DCD" w:rsidRDefault="00141489" w:rsidP="00141489">
                  <w:pPr>
                    <w:widowControl/>
                    <w:autoSpaceDE/>
                    <w:autoSpaceDN/>
                    <w:spacing w:line="259" w:lineRule="auto"/>
                    <w:rPr>
                      <w:sz w:val="20"/>
                      <w:szCs w:val="20"/>
                    </w:rPr>
                  </w:pPr>
                  <w:r w:rsidRPr="00BF4DCD">
                    <w:rPr>
                      <w:sz w:val="20"/>
                      <w:szCs w:val="20"/>
                    </w:rPr>
                    <w:t>Branch</w:t>
                  </w:r>
                </w:p>
              </w:tc>
              <w:tc>
                <w:tcPr>
                  <w:tcW w:w="1269" w:type="dxa"/>
                </w:tcPr>
                <w:p w:rsidR="00141489" w:rsidRPr="00BF4DCD" w:rsidRDefault="00141489" w:rsidP="00141489">
                  <w:pPr>
                    <w:widowControl/>
                    <w:autoSpaceDE/>
                    <w:autoSpaceDN/>
                    <w:spacing w:line="259" w:lineRule="auto"/>
                    <w:rPr>
                      <w:sz w:val="20"/>
                      <w:szCs w:val="20"/>
                    </w:rPr>
                  </w:pPr>
                  <w:r w:rsidRPr="00BF4DCD">
                    <w:rPr>
                      <w:sz w:val="20"/>
                      <w:szCs w:val="20"/>
                    </w:rPr>
                    <w:t>Type of A/c</w:t>
                  </w:r>
                </w:p>
              </w:tc>
              <w:tc>
                <w:tcPr>
                  <w:tcW w:w="1292" w:type="dxa"/>
                </w:tcPr>
                <w:p w:rsidR="00141489" w:rsidRPr="00BF4DCD" w:rsidRDefault="00141489" w:rsidP="00141489">
                  <w:pPr>
                    <w:widowControl/>
                    <w:autoSpaceDE/>
                    <w:autoSpaceDN/>
                    <w:spacing w:line="259" w:lineRule="auto"/>
                    <w:rPr>
                      <w:sz w:val="20"/>
                      <w:szCs w:val="20"/>
                    </w:rPr>
                  </w:pPr>
                  <w:r w:rsidRPr="00BF4DCD">
                    <w:rPr>
                      <w:sz w:val="20"/>
                      <w:szCs w:val="20"/>
                    </w:rPr>
                    <w:t>A/c Number</w:t>
                  </w:r>
                </w:p>
              </w:tc>
            </w:tr>
            <w:tr w:rsidR="00141489" w:rsidRPr="00BF4DCD" w:rsidTr="00EB052E">
              <w:trPr>
                <w:trHeight w:val="268"/>
              </w:trPr>
              <w:tc>
                <w:tcPr>
                  <w:tcW w:w="1389" w:type="dxa"/>
                </w:tcPr>
                <w:p w:rsidR="00141489" w:rsidRPr="00BF4DCD" w:rsidRDefault="00141489" w:rsidP="00141489">
                  <w:pPr>
                    <w:widowControl/>
                    <w:autoSpaceDE/>
                    <w:autoSpaceDN/>
                    <w:spacing w:line="259" w:lineRule="auto"/>
                    <w:rPr>
                      <w:sz w:val="20"/>
                      <w:szCs w:val="20"/>
                    </w:rPr>
                  </w:pPr>
                </w:p>
              </w:tc>
              <w:tc>
                <w:tcPr>
                  <w:tcW w:w="1285" w:type="dxa"/>
                </w:tcPr>
                <w:p w:rsidR="00141489" w:rsidRPr="00BF4DCD" w:rsidRDefault="00141489" w:rsidP="00141489">
                  <w:pPr>
                    <w:widowControl/>
                    <w:autoSpaceDE/>
                    <w:autoSpaceDN/>
                    <w:spacing w:line="259" w:lineRule="auto"/>
                    <w:rPr>
                      <w:sz w:val="20"/>
                      <w:szCs w:val="20"/>
                    </w:rPr>
                  </w:pPr>
                </w:p>
              </w:tc>
              <w:tc>
                <w:tcPr>
                  <w:tcW w:w="1269" w:type="dxa"/>
                </w:tcPr>
                <w:p w:rsidR="00141489" w:rsidRPr="00BF4DCD" w:rsidRDefault="00141489" w:rsidP="00141489">
                  <w:pPr>
                    <w:widowControl/>
                    <w:autoSpaceDE/>
                    <w:autoSpaceDN/>
                    <w:spacing w:line="259" w:lineRule="auto"/>
                    <w:rPr>
                      <w:sz w:val="20"/>
                      <w:szCs w:val="20"/>
                    </w:rPr>
                  </w:pPr>
                </w:p>
              </w:tc>
              <w:tc>
                <w:tcPr>
                  <w:tcW w:w="1292" w:type="dxa"/>
                </w:tcPr>
                <w:p w:rsidR="00141489" w:rsidRPr="00BF4DCD" w:rsidRDefault="00141489" w:rsidP="00141489">
                  <w:pPr>
                    <w:widowControl/>
                    <w:autoSpaceDE/>
                    <w:autoSpaceDN/>
                    <w:spacing w:line="259" w:lineRule="auto"/>
                    <w:rPr>
                      <w:sz w:val="20"/>
                      <w:szCs w:val="20"/>
                    </w:rPr>
                  </w:pPr>
                </w:p>
              </w:tc>
            </w:tr>
          </w:tbl>
          <w:p w:rsidR="00141489" w:rsidRPr="00BF4DCD" w:rsidRDefault="00141489" w:rsidP="00141489">
            <w:pPr>
              <w:widowControl/>
              <w:autoSpaceDE/>
              <w:autoSpaceDN/>
              <w:spacing w:line="259" w:lineRule="auto"/>
              <w:rPr>
                <w:sz w:val="20"/>
                <w:szCs w:val="20"/>
              </w:rPr>
            </w:pPr>
          </w:p>
        </w:tc>
      </w:tr>
      <w:tr w:rsidR="00713C19" w:rsidRPr="00BF4DCD" w:rsidTr="002B634E">
        <w:trPr>
          <w:trHeight w:val="293"/>
        </w:trPr>
        <w:tc>
          <w:tcPr>
            <w:tcW w:w="828" w:type="dxa"/>
          </w:tcPr>
          <w:p w:rsidR="00713C19" w:rsidRPr="00BF4DCD" w:rsidRDefault="00141489" w:rsidP="00E77A47">
            <w:pPr>
              <w:widowControl/>
              <w:autoSpaceDE/>
              <w:autoSpaceDN/>
              <w:spacing w:line="259" w:lineRule="auto"/>
              <w:jc w:val="center"/>
              <w:rPr>
                <w:sz w:val="20"/>
                <w:szCs w:val="20"/>
              </w:rPr>
            </w:pPr>
            <w:r>
              <w:rPr>
                <w:sz w:val="20"/>
                <w:szCs w:val="20"/>
              </w:rPr>
              <w:t>p</w:t>
            </w:r>
          </w:p>
        </w:tc>
        <w:tc>
          <w:tcPr>
            <w:tcW w:w="4320" w:type="dxa"/>
          </w:tcPr>
          <w:p w:rsidR="00713C19" w:rsidRPr="00BF4DCD" w:rsidRDefault="00141489" w:rsidP="00B6015D">
            <w:pPr>
              <w:widowControl/>
              <w:autoSpaceDE/>
              <w:autoSpaceDN/>
              <w:spacing w:line="259" w:lineRule="auto"/>
              <w:jc w:val="both"/>
              <w:rPr>
                <w:sz w:val="20"/>
                <w:szCs w:val="20"/>
              </w:rPr>
            </w:pPr>
            <w:r>
              <w:rPr>
                <w:sz w:val="20"/>
                <w:szCs w:val="20"/>
              </w:rPr>
              <w:t>Comprehensive Credit Information Reports (including all modules) from all the Credit Information Companies (CICs)</w:t>
            </w:r>
          </w:p>
        </w:tc>
        <w:tc>
          <w:tcPr>
            <w:tcW w:w="5348" w:type="dxa"/>
            <w:gridSpan w:val="4"/>
          </w:tcPr>
          <w:p w:rsidR="00713C19" w:rsidRPr="00BF4DCD" w:rsidRDefault="00713C19" w:rsidP="009377F5">
            <w:pPr>
              <w:widowControl/>
              <w:autoSpaceDE/>
              <w:autoSpaceDN/>
              <w:spacing w:line="259" w:lineRule="auto"/>
              <w:rPr>
                <w:sz w:val="20"/>
                <w:szCs w:val="20"/>
              </w:rPr>
            </w:pPr>
          </w:p>
        </w:tc>
      </w:tr>
      <w:tr w:rsidR="00713C19" w:rsidRPr="00BF4DCD" w:rsidTr="002B634E">
        <w:trPr>
          <w:trHeight w:val="293"/>
        </w:trPr>
        <w:tc>
          <w:tcPr>
            <w:tcW w:w="828" w:type="dxa"/>
          </w:tcPr>
          <w:p w:rsidR="00713C19" w:rsidRPr="00BF4DCD" w:rsidRDefault="00141489" w:rsidP="00713C19">
            <w:pPr>
              <w:widowControl/>
              <w:autoSpaceDE/>
              <w:autoSpaceDN/>
              <w:spacing w:line="259" w:lineRule="auto"/>
              <w:jc w:val="center"/>
              <w:rPr>
                <w:sz w:val="20"/>
                <w:szCs w:val="20"/>
              </w:rPr>
            </w:pPr>
            <w:r>
              <w:rPr>
                <w:sz w:val="20"/>
                <w:szCs w:val="20"/>
              </w:rPr>
              <w:t>q</w:t>
            </w:r>
          </w:p>
        </w:tc>
        <w:tc>
          <w:tcPr>
            <w:tcW w:w="4320" w:type="dxa"/>
          </w:tcPr>
          <w:p w:rsidR="00713C19" w:rsidRPr="00BF4DCD" w:rsidRDefault="00141489" w:rsidP="00E77A47">
            <w:pPr>
              <w:widowControl/>
              <w:autoSpaceDE/>
              <w:autoSpaceDN/>
              <w:spacing w:line="259" w:lineRule="auto"/>
              <w:jc w:val="both"/>
              <w:rPr>
                <w:sz w:val="20"/>
                <w:szCs w:val="20"/>
              </w:rPr>
            </w:pPr>
            <w:r>
              <w:rPr>
                <w:sz w:val="20"/>
                <w:szCs w:val="20"/>
              </w:rPr>
              <w:t>Any other information relevant to Directorship of the Bank</w:t>
            </w:r>
          </w:p>
        </w:tc>
        <w:tc>
          <w:tcPr>
            <w:tcW w:w="5348" w:type="dxa"/>
            <w:gridSpan w:val="4"/>
          </w:tcPr>
          <w:p w:rsidR="00713C19" w:rsidRPr="00BF4DCD" w:rsidRDefault="00713C19" w:rsidP="009377F5">
            <w:pPr>
              <w:widowControl/>
              <w:autoSpaceDE/>
              <w:autoSpaceDN/>
              <w:spacing w:line="259" w:lineRule="auto"/>
              <w:rPr>
                <w:sz w:val="20"/>
                <w:szCs w:val="20"/>
              </w:rPr>
            </w:pPr>
          </w:p>
        </w:tc>
      </w:tr>
      <w:tr w:rsidR="00913944" w:rsidRPr="00BF4DCD" w:rsidTr="00913944">
        <w:trPr>
          <w:trHeight w:val="268"/>
        </w:trPr>
        <w:tc>
          <w:tcPr>
            <w:tcW w:w="10496" w:type="dxa"/>
            <w:gridSpan w:val="6"/>
            <w:tcBorders>
              <w:left w:val="nil"/>
              <w:right w:val="nil"/>
            </w:tcBorders>
          </w:tcPr>
          <w:p w:rsidR="00913944" w:rsidRPr="00BF4DCD" w:rsidRDefault="00913944" w:rsidP="0012679C">
            <w:pPr>
              <w:pStyle w:val="ListParagraph"/>
              <w:widowControl/>
              <w:numPr>
                <w:ilvl w:val="0"/>
                <w:numId w:val="25"/>
              </w:numPr>
              <w:autoSpaceDE/>
              <w:autoSpaceDN/>
              <w:spacing w:before="240" w:line="259" w:lineRule="auto"/>
              <w:ind w:left="360" w:hanging="270"/>
              <w:rPr>
                <w:b/>
                <w:bCs/>
                <w:sz w:val="20"/>
                <w:szCs w:val="20"/>
              </w:rPr>
            </w:pPr>
            <w:r w:rsidRPr="00BF4DCD">
              <w:rPr>
                <w:b/>
                <w:bCs/>
                <w:sz w:val="20"/>
                <w:szCs w:val="20"/>
              </w:rPr>
              <w:t>Relevant Relationship of Proposed Director</w:t>
            </w:r>
          </w:p>
        </w:tc>
      </w:tr>
      <w:tr w:rsidR="006745F9" w:rsidRPr="00BF4DCD" w:rsidTr="002B634E">
        <w:trPr>
          <w:trHeight w:val="268"/>
        </w:trPr>
        <w:tc>
          <w:tcPr>
            <w:tcW w:w="828" w:type="dxa"/>
          </w:tcPr>
          <w:p w:rsidR="006745F9" w:rsidRPr="00BF4DCD" w:rsidRDefault="00ED16C9" w:rsidP="00E77A47">
            <w:pPr>
              <w:widowControl/>
              <w:autoSpaceDE/>
              <w:autoSpaceDN/>
              <w:spacing w:line="259" w:lineRule="auto"/>
              <w:jc w:val="center"/>
              <w:rPr>
                <w:sz w:val="20"/>
                <w:szCs w:val="20"/>
              </w:rPr>
            </w:pPr>
            <w:r>
              <w:rPr>
                <w:sz w:val="20"/>
                <w:szCs w:val="20"/>
              </w:rPr>
              <w:t>a</w:t>
            </w:r>
          </w:p>
        </w:tc>
        <w:tc>
          <w:tcPr>
            <w:tcW w:w="4320" w:type="dxa"/>
          </w:tcPr>
          <w:p w:rsidR="006745F9" w:rsidRPr="00BF4DCD" w:rsidRDefault="006745F9" w:rsidP="00B6015D">
            <w:pPr>
              <w:widowControl/>
              <w:autoSpaceDE/>
              <w:autoSpaceDN/>
              <w:spacing w:line="259" w:lineRule="auto"/>
              <w:jc w:val="both"/>
              <w:rPr>
                <w:sz w:val="20"/>
                <w:szCs w:val="20"/>
              </w:rPr>
            </w:pPr>
            <w:r w:rsidRPr="00BF4DCD">
              <w:rPr>
                <w:sz w:val="20"/>
                <w:szCs w:val="20"/>
              </w:rPr>
              <w:t>List of relatives,</w:t>
            </w:r>
            <w:r w:rsidR="00671FDF">
              <w:rPr>
                <w:sz w:val="20"/>
                <w:szCs w:val="20"/>
              </w:rPr>
              <w:t xml:space="preserve"> if any, who are connected with any Bank</w:t>
            </w:r>
            <w:r w:rsidRPr="00BF4DCD">
              <w:rPr>
                <w:sz w:val="20"/>
                <w:szCs w:val="20"/>
              </w:rPr>
              <w:t xml:space="preserve"> [Refer </w:t>
            </w:r>
            <w:r w:rsidR="00671FDF">
              <w:rPr>
                <w:sz w:val="20"/>
                <w:szCs w:val="20"/>
              </w:rPr>
              <w:t>Sub-</w:t>
            </w:r>
            <w:r w:rsidRPr="00BF4DCD">
              <w:rPr>
                <w:sz w:val="20"/>
                <w:szCs w:val="20"/>
              </w:rPr>
              <w:t>Section 77</w:t>
            </w:r>
            <w:r w:rsidR="00671FDF">
              <w:rPr>
                <w:sz w:val="20"/>
                <w:szCs w:val="20"/>
              </w:rPr>
              <w:t xml:space="preserve"> of Section 2 </w:t>
            </w:r>
            <w:r w:rsidRPr="00BF4DCD">
              <w:rPr>
                <w:sz w:val="20"/>
                <w:szCs w:val="20"/>
              </w:rPr>
              <w:t>of the Companies Act, 2013 and Rule 4 of the Companies (Specification of Definition</w:t>
            </w:r>
            <w:r w:rsidR="00E95B15">
              <w:rPr>
                <w:sz w:val="20"/>
                <w:szCs w:val="20"/>
              </w:rPr>
              <w:t xml:space="preserve"> details</w:t>
            </w:r>
            <w:r w:rsidRPr="00BF4DCD">
              <w:rPr>
                <w:sz w:val="20"/>
                <w:szCs w:val="20"/>
              </w:rPr>
              <w:t>) Rules, 2014]</w:t>
            </w:r>
          </w:p>
        </w:tc>
        <w:tc>
          <w:tcPr>
            <w:tcW w:w="5348" w:type="dxa"/>
            <w:gridSpan w:val="4"/>
          </w:tcPr>
          <w:p w:rsidR="006745F9" w:rsidRPr="00BF4DCD" w:rsidRDefault="006745F9" w:rsidP="009377F5">
            <w:pPr>
              <w:widowControl/>
              <w:autoSpaceDE/>
              <w:autoSpaceDN/>
              <w:spacing w:line="259" w:lineRule="auto"/>
              <w:rPr>
                <w:sz w:val="20"/>
                <w:szCs w:val="20"/>
              </w:rPr>
            </w:pPr>
          </w:p>
        </w:tc>
      </w:tr>
      <w:tr w:rsidR="006745F9" w:rsidRPr="00BF4DCD" w:rsidTr="002B634E">
        <w:trPr>
          <w:trHeight w:val="268"/>
        </w:trPr>
        <w:tc>
          <w:tcPr>
            <w:tcW w:w="828" w:type="dxa"/>
          </w:tcPr>
          <w:p w:rsidR="006745F9" w:rsidRPr="00BF4DCD" w:rsidRDefault="00ED16C9" w:rsidP="00713C19">
            <w:pPr>
              <w:widowControl/>
              <w:autoSpaceDE/>
              <w:autoSpaceDN/>
              <w:spacing w:line="259" w:lineRule="auto"/>
              <w:jc w:val="center"/>
              <w:rPr>
                <w:sz w:val="20"/>
                <w:szCs w:val="20"/>
              </w:rPr>
            </w:pPr>
            <w:r>
              <w:rPr>
                <w:sz w:val="20"/>
                <w:szCs w:val="20"/>
              </w:rPr>
              <w:t>b</w:t>
            </w:r>
          </w:p>
        </w:tc>
        <w:tc>
          <w:tcPr>
            <w:tcW w:w="4320" w:type="dxa"/>
          </w:tcPr>
          <w:p w:rsidR="006745F9" w:rsidRPr="00BF4DCD" w:rsidRDefault="00ED16C9" w:rsidP="006745F9">
            <w:pPr>
              <w:widowControl/>
              <w:autoSpaceDE/>
              <w:autoSpaceDN/>
              <w:spacing w:line="259" w:lineRule="auto"/>
              <w:jc w:val="both"/>
              <w:rPr>
                <w:sz w:val="20"/>
                <w:szCs w:val="20"/>
              </w:rPr>
            </w:pPr>
            <w:proofErr w:type="spellStart"/>
            <w:r>
              <w:rPr>
                <w:sz w:val="20"/>
                <w:szCs w:val="20"/>
              </w:rPr>
              <w:t>i</w:t>
            </w:r>
            <w:proofErr w:type="spellEnd"/>
            <w:r>
              <w:rPr>
                <w:sz w:val="20"/>
                <w:szCs w:val="20"/>
              </w:rPr>
              <w:t xml:space="preserve">. </w:t>
            </w:r>
            <w:r w:rsidR="006745F9" w:rsidRPr="00BF4DCD">
              <w:rPr>
                <w:sz w:val="20"/>
                <w:szCs w:val="20"/>
              </w:rPr>
              <w:t>List of entities</w:t>
            </w:r>
            <w:r>
              <w:rPr>
                <w:sz w:val="20"/>
                <w:szCs w:val="20"/>
              </w:rPr>
              <w:t>, if any, in which he / she is considered as being i</w:t>
            </w:r>
            <w:r w:rsidR="006745F9" w:rsidRPr="00BF4DCD">
              <w:rPr>
                <w:sz w:val="20"/>
                <w:szCs w:val="20"/>
              </w:rPr>
              <w:t>nterested [Refer Section</w:t>
            </w:r>
            <w:r>
              <w:rPr>
                <w:sz w:val="20"/>
                <w:szCs w:val="20"/>
              </w:rPr>
              <w:t xml:space="preserve"> </w:t>
            </w:r>
            <w:r w:rsidR="006745F9" w:rsidRPr="00BF4DCD">
              <w:rPr>
                <w:sz w:val="20"/>
                <w:szCs w:val="20"/>
              </w:rPr>
              <w:t>184 of the Companies Act, 2013]</w:t>
            </w:r>
            <w:r>
              <w:rPr>
                <w:sz w:val="20"/>
                <w:szCs w:val="20"/>
              </w:rPr>
              <w:t>. Names of the Banks / NBFCs / Companies / bodies corporate / firms / association of individuals etc. should be mentioned separately.</w:t>
            </w:r>
          </w:p>
          <w:p w:rsidR="006745F9" w:rsidRPr="00BF4DCD" w:rsidRDefault="00ED16C9" w:rsidP="006745F9">
            <w:pPr>
              <w:widowControl/>
              <w:autoSpaceDE/>
              <w:autoSpaceDN/>
              <w:spacing w:line="259" w:lineRule="auto"/>
              <w:jc w:val="both"/>
              <w:rPr>
                <w:sz w:val="20"/>
                <w:szCs w:val="20"/>
              </w:rPr>
            </w:pPr>
            <w:r>
              <w:rPr>
                <w:sz w:val="20"/>
                <w:szCs w:val="20"/>
              </w:rPr>
              <w:t xml:space="preserve">ii. Entities in which he /she holds </w:t>
            </w:r>
            <w:r w:rsidR="006745F9" w:rsidRPr="00BF4DCD">
              <w:rPr>
                <w:sz w:val="20"/>
                <w:szCs w:val="20"/>
              </w:rPr>
              <w:t>beneficial ownership [Refer Section</w:t>
            </w:r>
            <w:r>
              <w:rPr>
                <w:sz w:val="20"/>
                <w:szCs w:val="20"/>
              </w:rPr>
              <w:t>s</w:t>
            </w:r>
            <w:r w:rsidR="006745F9" w:rsidRPr="00BF4DCD">
              <w:rPr>
                <w:sz w:val="20"/>
                <w:szCs w:val="20"/>
              </w:rPr>
              <w:t xml:space="preserve"> 89 </w:t>
            </w:r>
            <w:r>
              <w:rPr>
                <w:sz w:val="20"/>
                <w:szCs w:val="20"/>
              </w:rPr>
              <w:t xml:space="preserve">&amp; 90 </w:t>
            </w:r>
            <w:r w:rsidR="006745F9" w:rsidRPr="00BF4DCD">
              <w:rPr>
                <w:sz w:val="20"/>
                <w:szCs w:val="20"/>
              </w:rPr>
              <w:t>of Companies Act, 2013 a</w:t>
            </w:r>
            <w:r>
              <w:rPr>
                <w:sz w:val="20"/>
                <w:szCs w:val="20"/>
              </w:rPr>
              <w:t>nd</w:t>
            </w:r>
            <w:r w:rsidR="006745F9" w:rsidRPr="00BF4DCD">
              <w:rPr>
                <w:sz w:val="20"/>
                <w:szCs w:val="20"/>
              </w:rPr>
              <w:t xml:space="preserve"> also </w:t>
            </w:r>
            <w:r>
              <w:rPr>
                <w:sz w:val="20"/>
                <w:szCs w:val="20"/>
              </w:rPr>
              <w:t xml:space="preserve">refer to </w:t>
            </w:r>
            <w:r w:rsidR="006745F9" w:rsidRPr="00BF4DCD">
              <w:rPr>
                <w:sz w:val="20"/>
                <w:szCs w:val="20"/>
              </w:rPr>
              <w:t>applicable Significant Beneficial Ownership Rules of MCA]:</w:t>
            </w:r>
          </w:p>
          <w:p w:rsidR="006745F9" w:rsidRPr="00BF4DCD" w:rsidRDefault="00ED16C9" w:rsidP="00E77A47">
            <w:pPr>
              <w:widowControl/>
              <w:autoSpaceDE/>
              <w:autoSpaceDN/>
              <w:spacing w:line="259" w:lineRule="auto"/>
              <w:jc w:val="both"/>
              <w:rPr>
                <w:sz w:val="20"/>
                <w:szCs w:val="20"/>
              </w:rPr>
            </w:pPr>
            <w:r>
              <w:rPr>
                <w:sz w:val="20"/>
                <w:szCs w:val="20"/>
              </w:rPr>
              <w:t xml:space="preserve">iii. List of </w:t>
            </w:r>
            <w:r w:rsidR="006745F9" w:rsidRPr="00BF4DCD">
              <w:rPr>
                <w:sz w:val="20"/>
                <w:szCs w:val="20"/>
              </w:rPr>
              <w:t>Trust</w:t>
            </w:r>
            <w:r>
              <w:rPr>
                <w:sz w:val="20"/>
                <w:szCs w:val="20"/>
              </w:rPr>
              <w:t>s in which the position as Trustee is held</w:t>
            </w:r>
          </w:p>
        </w:tc>
        <w:tc>
          <w:tcPr>
            <w:tcW w:w="5348" w:type="dxa"/>
            <w:gridSpan w:val="4"/>
          </w:tcPr>
          <w:p w:rsidR="006745F9" w:rsidRPr="00BF4DCD" w:rsidRDefault="006745F9" w:rsidP="009377F5">
            <w:pPr>
              <w:widowControl/>
              <w:autoSpaceDE/>
              <w:autoSpaceDN/>
              <w:spacing w:line="259" w:lineRule="auto"/>
              <w:rPr>
                <w:sz w:val="20"/>
                <w:szCs w:val="20"/>
              </w:rPr>
            </w:pPr>
          </w:p>
        </w:tc>
      </w:tr>
      <w:tr w:rsidR="00775DD6" w:rsidRPr="00BF4DCD" w:rsidTr="002B634E">
        <w:trPr>
          <w:trHeight w:val="93"/>
        </w:trPr>
        <w:tc>
          <w:tcPr>
            <w:tcW w:w="828" w:type="dxa"/>
            <w:vMerge w:val="restart"/>
          </w:tcPr>
          <w:p w:rsidR="00775DD6" w:rsidRPr="00BF4DCD" w:rsidRDefault="00ED16C9" w:rsidP="00713C19">
            <w:pPr>
              <w:widowControl/>
              <w:autoSpaceDE/>
              <w:autoSpaceDN/>
              <w:spacing w:line="259" w:lineRule="auto"/>
              <w:jc w:val="center"/>
              <w:rPr>
                <w:sz w:val="20"/>
                <w:szCs w:val="20"/>
              </w:rPr>
            </w:pPr>
            <w:r>
              <w:rPr>
                <w:sz w:val="20"/>
                <w:szCs w:val="20"/>
              </w:rPr>
              <w:t>c</w:t>
            </w:r>
          </w:p>
        </w:tc>
        <w:tc>
          <w:tcPr>
            <w:tcW w:w="4320" w:type="dxa"/>
            <w:vMerge w:val="restart"/>
          </w:tcPr>
          <w:p w:rsidR="00ED16C9" w:rsidRDefault="00775DD6" w:rsidP="00E77A47">
            <w:pPr>
              <w:widowControl/>
              <w:autoSpaceDE/>
              <w:autoSpaceDN/>
              <w:spacing w:line="259" w:lineRule="auto"/>
              <w:jc w:val="both"/>
              <w:rPr>
                <w:sz w:val="20"/>
                <w:szCs w:val="20"/>
              </w:rPr>
            </w:pPr>
            <w:r w:rsidRPr="00BF4DCD">
              <w:rPr>
                <w:sz w:val="20"/>
                <w:szCs w:val="20"/>
              </w:rPr>
              <w:t xml:space="preserve">List of entities, existing and proposed, in which </w:t>
            </w:r>
            <w:r w:rsidR="00ED16C9">
              <w:rPr>
                <w:sz w:val="20"/>
                <w:szCs w:val="20"/>
              </w:rPr>
              <w:t xml:space="preserve">he / she is considered as </w:t>
            </w:r>
            <w:r w:rsidRPr="00BF4DCD">
              <w:rPr>
                <w:sz w:val="20"/>
                <w:szCs w:val="20"/>
              </w:rPr>
              <w:t>holding substantial interest within the meaning of Section 5(ne)* of the Banking Regulation Act, 1949</w:t>
            </w:r>
          </w:p>
          <w:p w:rsidR="00775DD6" w:rsidRPr="00EB052E" w:rsidRDefault="00ED16C9" w:rsidP="00B6015D">
            <w:pPr>
              <w:widowControl/>
              <w:autoSpaceDE/>
              <w:autoSpaceDN/>
              <w:spacing w:line="259" w:lineRule="auto"/>
              <w:jc w:val="both"/>
              <w:rPr>
                <w:i/>
                <w:iCs/>
                <w:sz w:val="20"/>
                <w:szCs w:val="20"/>
              </w:rPr>
            </w:pPr>
            <w:r w:rsidRPr="00EB052E">
              <w:rPr>
                <w:i/>
                <w:iCs/>
                <w:sz w:val="20"/>
                <w:szCs w:val="20"/>
              </w:rPr>
              <w:t>“substantial interest" (</w:t>
            </w:r>
            <w:proofErr w:type="spellStart"/>
            <w:r w:rsidRPr="00EB052E">
              <w:rPr>
                <w:i/>
                <w:iCs/>
                <w:sz w:val="20"/>
                <w:szCs w:val="20"/>
              </w:rPr>
              <w:t>i</w:t>
            </w:r>
            <w:proofErr w:type="spellEnd"/>
            <w:r w:rsidRPr="00EB052E">
              <w:rPr>
                <w:i/>
                <w:iCs/>
                <w:sz w:val="20"/>
                <w:szCs w:val="20"/>
              </w:rPr>
              <w:t xml:space="preserve">) in relation to a company, means the holding of a beneficial interest by an individual or his spouse or minor child, whether singly or taken together, in the shares thereof, the amount paid up on which exceeds five </w:t>
            </w:r>
            <w:proofErr w:type="spellStart"/>
            <w:r w:rsidRPr="00EB052E">
              <w:rPr>
                <w:i/>
                <w:iCs/>
                <w:sz w:val="20"/>
                <w:szCs w:val="20"/>
              </w:rPr>
              <w:t>lakhs</w:t>
            </w:r>
            <w:proofErr w:type="spellEnd"/>
            <w:r w:rsidRPr="00EB052E">
              <w:rPr>
                <w:i/>
                <w:iCs/>
                <w:sz w:val="20"/>
                <w:szCs w:val="20"/>
              </w:rPr>
              <w:t xml:space="preserve"> of rupees or ten percent of the paid-up capital of the company, whichever is less; (ii) in relation to a firm, means the beneficial interest held therein by </w:t>
            </w:r>
            <w:r w:rsidRPr="00EB052E">
              <w:rPr>
                <w:i/>
                <w:iCs/>
                <w:sz w:val="20"/>
                <w:szCs w:val="20"/>
              </w:rPr>
              <w:lastRenderedPageBreak/>
              <w:t>an individual or his spouse or minor child, whether singly or taken together, which represents more than ten per cent of the total capital subscribed by all the partners of the said firm;</w:t>
            </w:r>
          </w:p>
        </w:tc>
        <w:tc>
          <w:tcPr>
            <w:tcW w:w="2674" w:type="dxa"/>
            <w:gridSpan w:val="2"/>
          </w:tcPr>
          <w:p w:rsidR="00775DD6" w:rsidRPr="00BF4DCD" w:rsidRDefault="00775DD6" w:rsidP="00775DD6">
            <w:pPr>
              <w:widowControl/>
              <w:autoSpaceDE/>
              <w:autoSpaceDN/>
              <w:spacing w:line="259" w:lineRule="auto"/>
              <w:jc w:val="both"/>
              <w:rPr>
                <w:sz w:val="20"/>
                <w:szCs w:val="20"/>
              </w:rPr>
            </w:pPr>
            <w:r w:rsidRPr="00BF4DCD">
              <w:rPr>
                <w:sz w:val="20"/>
                <w:szCs w:val="20"/>
              </w:rPr>
              <w:lastRenderedPageBreak/>
              <w:t>Name of the company / firm</w:t>
            </w:r>
          </w:p>
        </w:tc>
        <w:tc>
          <w:tcPr>
            <w:tcW w:w="2674" w:type="dxa"/>
            <w:gridSpan w:val="2"/>
          </w:tcPr>
          <w:p w:rsidR="00775DD6" w:rsidRPr="00BF4DCD" w:rsidRDefault="00775DD6" w:rsidP="009377F5">
            <w:pPr>
              <w:widowControl/>
              <w:autoSpaceDE/>
              <w:autoSpaceDN/>
              <w:spacing w:line="259" w:lineRule="auto"/>
              <w:rPr>
                <w:sz w:val="20"/>
                <w:szCs w:val="20"/>
              </w:rPr>
            </w:pPr>
          </w:p>
        </w:tc>
      </w:tr>
      <w:tr w:rsidR="00775DD6" w:rsidRPr="00BF4DCD" w:rsidTr="002B634E">
        <w:trPr>
          <w:trHeight w:val="88"/>
        </w:trPr>
        <w:tc>
          <w:tcPr>
            <w:tcW w:w="828" w:type="dxa"/>
            <w:vMerge/>
          </w:tcPr>
          <w:p w:rsidR="00775DD6" w:rsidRPr="00BF4DCD" w:rsidRDefault="00775DD6" w:rsidP="00713C19">
            <w:pPr>
              <w:widowControl/>
              <w:autoSpaceDE/>
              <w:autoSpaceDN/>
              <w:spacing w:line="259" w:lineRule="auto"/>
              <w:jc w:val="center"/>
              <w:rPr>
                <w:sz w:val="20"/>
                <w:szCs w:val="20"/>
              </w:rPr>
            </w:pPr>
          </w:p>
        </w:tc>
        <w:tc>
          <w:tcPr>
            <w:tcW w:w="4320" w:type="dxa"/>
            <w:vMerge/>
          </w:tcPr>
          <w:p w:rsidR="00775DD6" w:rsidRPr="00BF4DCD" w:rsidRDefault="00775DD6" w:rsidP="00BC0BEA">
            <w:pPr>
              <w:widowControl/>
              <w:autoSpaceDE/>
              <w:autoSpaceDN/>
              <w:spacing w:line="259" w:lineRule="auto"/>
              <w:jc w:val="both"/>
              <w:rPr>
                <w:sz w:val="20"/>
                <w:szCs w:val="20"/>
              </w:rPr>
            </w:pPr>
          </w:p>
        </w:tc>
        <w:tc>
          <w:tcPr>
            <w:tcW w:w="2674" w:type="dxa"/>
            <w:gridSpan w:val="2"/>
          </w:tcPr>
          <w:p w:rsidR="00775DD6" w:rsidRPr="00BF4DCD" w:rsidRDefault="00775DD6" w:rsidP="00775DD6">
            <w:pPr>
              <w:widowControl/>
              <w:autoSpaceDE/>
              <w:autoSpaceDN/>
              <w:spacing w:line="259" w:lineRule="auto"/>
              <w:jc w:val="both"/>
              <w:rPr>
                <w:sz w:val="20"/>
                <w:szCs w:val="20"/>
              </w:rPr>
            </w:pPr>
            <w:r w:rsidRPr="00BF4DCD">
              <w:rPr>
                <w:sz w:val="20"/>
                <w:szCs w:val="20"/>
              </w:rPr>
              <w:t>Country of Incorporation</w:t>
            </w:r>
          </w:p>
        </w:tc>
        <w:tc>
          <w:tcPr>
            <w:tcW w:w="2674" w:type="dxa"/>
            <w:gridSpan w:val="2"/>
          </w:tcPr>
          <w:p w:rsidR="00775DD6" w:rsidRPr="00BF4DCD" w:rsidRDefault="00775DD6" w:rsidP="009377F5">
            <w:pPr>
              <w:widowControl/>
              <w:autoSpaceDE/>
              <w:autoSpaceDN/>
              <w:spacing w:line="259" w:lineRule="auto"/>
              <w:rPr>
                <w:sz w:val="20"/>
                <w:szCs w:val="20"/>
              </w:rPr>
            </w:pPr>
          </w:p>
        </w:tc>
      </w:tr>
      <w:tr w:rsidR="00775DD6" w:rsidRPr="00BF4DCD" w:rsidTr="002B634E">
        <w:trPr>
          <w:trHeight w:val="88"/>
        </w:trPr>
        <w:tc>
          <w:tcPr>
            <w:tcW w:w="828" w:type="dxa"/>
            <w:vMerge/>
          </w:tcPr>
          <w:p w:rsidR="00775DD6" w:rsidRPr="00BF4DCD" w:rsidRDefault="00775DD6" w:rsidP="00713C19">
            <w:pPr>
              <w:widowControl/>
              <w:autoSpaceDE/>
              <w:autoSpaceDN/>
              <w:spacing w:line="259" w:lineRule="auto"/>
              <w:jc w:val="center"/>
              <w:rPr>
                <w:sz w:val="20"/>
                <w:szCs w:val="20"/>
              </w:rPr>
            </w:pPr>
          </w:p>
        </w:tc>
        <w:tc>
          <w:tcPr>
            <w:tcW w:w="4320" w:type="dxa"/>
            <w:vMerge/>
          </w:tcPr>
          <w:p w:rsidR="00775DD6" w:rsidRPr="00BF4DCD" w:rsidRDefault="00775DD6" w:rsidP="00BC0BEA">
            <w:pPr>
              <w:widowControl/>
              <w:autoSpaceDE/>
              <w:autoSpaceDN/>
              <w:spacing w:line="259" w:lineRule="auto"/>
              <w:jc w:val="both"/>
              <w:rPr>
                <w:sz w:val="20"/>
                <w:szCs w:val="20"/>
              </w:rPr>
            </w:pPr>
          </w:p>
        </w:tc>
        <w:tc>
          <w:tcPr>
            <w:tcW w:w="2674" w:type="dxa"/>
            <w:gridSpan w:val="2"/>
          </w:tcPr>
          <w:p w:rsidR="00775DD6" w:rsidRPr="00BF4DCD" w:rsidRDefault="00775DD6" w:rsidP="00775DD6">
            <w:pPr>
              <w:widowControl/>
              <w:autoSpaceDE/>
              <w:autoSpaceDN/>
              <w:spacing w:line="259" w:lineRule="auto"/>
              <w:jc w:val="both"/>
              <w:rPr>
                <w:sz w:val="20"/>
                <w:szCs w:val="20"/>
              </w:rPr>
            </w:pPr>
            <w:r w:rsidRPr="00BF4DCD">
              <w:rPr>
                <w:sz w:val="20"/>
                <w:szCs w:val="20"/>
              </w:rPr>
              <w:t>Number of shares</w:t>
            </w:r>
          </w:p>
        </w:tc>
        <w:tc>
          <w:tcPr>
            <w:tcW w:w="2674" w:type="dxa"/>
            <w:gridSpan w:val="2"/>
          </w:tcPr>
          <w:p w:rsidR="00775DD6" w:rsidRPr="00BF4DCD" w:rsidRDefault="00775DD6" w:rsidP="009377F5">
            <w:pPr>
              <w:widowControl/>
              <w:autoSpaceDE/>
              <w:autoSpaceDN/>
              <w:spacing w:line="259" w:lineRule="auto"/>
              <w:rPr>
                <w:sz w:val="20"/>
                <w:szCs w:val="20"/>
              </w:rPr>
            </w:pPr>
          </w:p>
        </w:tc>
      </w:tr>
      <w:tr w:rsidR="00775DD6" w:rsidRPr="00BF4DCD" w:rsidTr="002B634E">
        <w:trPr>
          <w:trHeight w:val="88"/>
        </w:trPr>
        <w:tc>
          <w:tcPr>
            <w:tcW w:w="828" w:type="dxa"/>
            <w:vMerge/>
          </w:tcPr>
          <w:p w:rsidR="00775DD6" w:rsidRPr="00BF4DCD" w:rsidRDefault="00775DD6" w:rsidP="00713C19">
            <w:pPr>
              <w:widowControl/>
              <w:autoSpaceDE/>
              <w:autoSpaceDN/>
              <w:spacing w:line="259" w:lineRule="auto"/>
              <w:jc w:val="center"/>
              <w:rPr>
                <w:sz w:val="20"/>
                <w:szCs w:val="20"/>
              </w:rPr>
            </w:pPr>
          </w:p>
        </w:tc>
        <w:tc>
          <w:tcPr>
            <w:tcW w:w="4320" w:type="dxa"/>
            <w:vMerge/>
          </w:tcPr>
          <w:p w:rsidR="00775DD6" w:rsidRPr="00BF4DCD" w:rsidRDefault="00775DD6" w:rsidP="00BC0BEA">
            <w:pPr>
              <w:widowControl/>
              <w:autoSpaceDE/>
              <w:autoSpaceDN/>
              <w:spacing w:line="259" w:lineRule="auto"/>
              <w:jc w:val="both"/>
              <w:rPr>
                <w:sz w:val="20"/>
                <w:szCs w:val="20"/>
              </w:rPr>
            </w:pPr>
          </w:p>
        </w:tc>
        <w:tc>
          <w:tcPr>
            <w:tcW w:w="2674" w:type="dxa"/>
            <w:gridSpan w:val="2"/>
          </w:tcPr>
          <w:p w:rsidR="00775DD6" w:rsidRPr="00BF4DCD" w:rsidRDefault="00775DD6" w:rsidP="00775DD6">
            <w:pPr>
              <w:widowControl/>
              <w:autoSpaceDE/>
              <w:autoSpaceDN/>
              <w:spacing w:line="259" w:lineRule="auto"/>
              <w:jc w:val="both"/>
              <w:rPr>
                <w:sz w:val="20"/>
                <w:szCs w:val="20"/>
              </w:rPr>
            </w:pPr>
            <w:r w:rsidRPr="00BF4DCD">
              <w:rPr>
                <w:sz w:val="20"/>
                <w:szCs w:val="20"/>
              </w:rPr>
              <w:t>Face value of each share</w:t>
            </w:r>
          </w:p>
        </w:tc>
        <w:tc>
          <w:tcPr>
            <w:tcW w:w="2674" w:type="dxa"/>
            <w:gridSpan w:val="2"/>
          </w:tcPr>
          <w:p w:rsidR="00775DD6" w:rsidRPr="00BF4DCD" w:rsidRDefault="00775DD6" w:rsidP="009377F5">
            <w:pPr>
              <w:widowControl/>
              <w:autoSpaceDE/>
              <w:autoSpaceDN/>
              <w:spacing w:line="259" w:lineRule="auto"/>
              <w:rPr>
                <w:sz w:val="20"/>
                <w:szCs w:val="20"/>
              </w:rPr>
            </w:pPr>
          </w:p>
        </w:tc>
      </w:tr>
      <w:tr w:rsidR="00775DD6" w:rsidRPr="00BF4DCD" w:rsidTr="002B634E">
        <w:trPr>
          <w:trHeight w:val="88"/>
        </w:trPr>
        <w:tc>
          <w:tcPr>
            <w:tcW w:w="828" w:type="dxa"/>
            <w:vMerge/>
          </w:tcPr>
          <w:p w:rsidR="00775DD6" w:rsidRPr="00BF4DCD" w:rsidRDefault="00775DD6" w:rsidP="00713C19">
            <w:pPr>
              <w:widowControl/>
              <w:autoSpaceDE/>
              <w:autoSpaceDN/>
              <w:spacing w:line="259" w:lineRule="auto"/>
              <w:jc w:val="center"/>
              <w:rPr>
                <w:sz w:val="20"/>
                <w:szCs w:val="20"/>
              </w:rPr>
            </w:pPr>
          </w:p>
        </w:tc>
        <w:tc>
          <w:tcPr>
            <w:tcW w:w="4320" w:type="dxa"/>
            <w:vMerge/>
          </w:tcPr>
          <w:p w:rsidR="00775DD6" w:rsidRPr="00BF4DCD" w:rsidRDefault="00775DD6" w:rsidP="00BC0BEA">
            <w:pPr>
              <w:widowControl/>
              <w:autoSpaceDE/>
              <w:autoSpaceDN/>
              <w:spacing w:line="259" w:lineRule="auto"/>
              <w:jc w:val="both"/>
              <w:rPr>
                <w:sz w:val="20"/>
                <w:szCs w:val="20"/>
              </w:rPr>
            </w:pPr>
          </w:p>
        </w:tc>
        <w:tc>
          <w:tcPr>
            <w:tcW w:w="2674" w:type="dxa"/>
            <w:gridSpan w:val="2"/>
          </w:tcPr>
          <w:p w:rsidR="00775DD6" w:rsidRPr="00BF4DCD" w:rsidRDefault="00775DD6" w:rsidP="00775DD6">
            <w:pPr>
              <w:widowControl/>
              <w:autoSpaceDE/>
              <w:autoSpaceDN/>
              <w:spacing w:line="259" w:lineRule="auto"/>
              <w:jc w:val="both"/>
              <w:rPr>
                <w:sz w:val="20"/>
                <w:szCs w:val="20"/>
              </w:rPr>
            </w:pPr>
            <w:r w:rsidRPr="00BF4DCD">
              <w:rPr>
                <w:sz w:val="20"/>
                <w:szCs w:val="20"/>
              </w:rPr>
              <w:t>Total Face Value of Shareholding</w:t>
            </w:r>
          </w:p>
        </w:tc>
        <w:tc>
          <w:tcPr>
            <w:tcW w:w="2674" w:type="dxa"/>
            <w:gridSpan w:val="2"/>
          </w:tcPr>
          <w:p w:rsidR="00775DD6" w:rsidRPr="00BF4DCD" w:rsidRDefault="00775DD6" w:rsidP="009377F5">
            <w:pPr>
              <w:widowControl/>
              <w:autoSpaceDE/>
              <w:autoSpaceDN/>
              <w:spacing w:line="259" w:lineRule="auto"/>
              <w:rPr>
                <w:sz w:val="20"/>
                <w:szCs w:val="20"/>
              </w:rPr>
            </w:pPr>
          </w:p>
        </w:tc>
      </w:tr>
      <w:tr w:rsidR="00775DD6" w:rsidRPr="00BF4DCD" w:rsidTr="002B634E">
        <w:trPr>
          <w:trHeight w:val="88"/>
        </w:trPr>
        <w:tc>
          <w:tcPr>
            <w:tcW w:w="828" w:type="dxa"/>
            <w:vMerge/>
          </w:tcPr>
          <w:p w:rsidR="00775DD6" w:rsidRPr="00BF4DCD" w:rsidRDefault="00775DD6" w:rsidP="00713C19">
            <w:pPr>
              <w:widowControl/>
              <w:autoSpaceDE/>
              <w:autoSpaceDN/>
              <w:spacing w:line="259" w:lineRule="auto"/>
              <w:jc w:val="center"/>
              <w:rPr>
                <w:sz w:val="20"/>
                <w:szCs w:val="20"/>
              </w:rPr>
            </w:pPr>
          </w:p>
        </w:tc>
        <w:tc>
          <w:tcPr>
            <w:tcW w:w="4320" w:type="dxa"/>
            <w:vMerge/>
          </w:tcPr>
          <w:p w:rsidR="00775DD6" w:rsidRPr="00BF4DCD" w:rsidRDefault="00775DD6" w:rsidP="00BC0BEA">
            <w:pPr>
              <w:widowControl/>
              <w:autoSpaceDE/>
              <w:autoSpaceDN/>
              <w:spacing w:line="259" w:lineRule="auto"/>
              <w:jc w:val="both"/>
              <w:rPr>
                <w:sz w:val="20"/>
                <w:szCs w:val="20"/>
              </w:rPr>
            </w:pPr>
          </w:p>
        </w:tc>
        <w:tc>
          <w:tcPr>
            <w:tcW w:w="2674" w:type="dxa"/>
            <w:gridSpan w:val="2"/>
          </w:tcPr>
          <w:p w:rsidR="00775DD6" w:rsidRPr="00BF4DCD" w:rsidRDefault="00775DD6" w:rsidP="00775DD6">
            <w:pPr>
              <w:widowControl/>
              <w:autoSpaceDE/>
              <w:autoSpaceDN/>
              <w:spacing w:line="259" w:lineRule="auto"/>
              <w:jc w:val="both"/>
              <w:rPr>
                <w:sz w:val="20"/>
                <w:szCs w:val="20"/>
              </w:rPr>
            </w:pPr>
            <w:r w:rsidRPr="00BF4DCD">
              <w:rPr>
                <w:sz w:val="20"/>
                <w:szCs w:val="20"/>
              </w:rPr>
              <w:t>Shareholding as % of total Paid-up Capital</w:t>
            </w:r>
          </w:p>
        </w:tc>
        <w:tc>
          <w:tcPr>
            <w:tcW w:w="2674" w:type="dxa"/>
            <w:gridSpan w:val="2"/>
          </w:tcPr>
          <w:p w:rsidR="00775DD6" w:rsidRPr="00BF4DCD" w:rsidRDefault="00775DD6" w:rsidP="009377F5">
            <w:pPr>
              <w:widowControl/>
              <w:autoSpaceDE/>
              <w:autoSpaceDN/>
              <w:spacing w:line="259" w:lineRule="auto"/>
              <w:rPr>
                <w:sz w:val="20"/>
                <w:szCs w:val="20"/>
              </w:rPr>
            </w:pPr>
          </w:p>
        </w:tc>
      </w:tr>
      <w:tr w:rsidR="00775DD6" w:rsidRPr="00BF4DCD" w:rsidTr="002B634E">
        <w:trPr>
          <w:trHeight w:val="88"/>
        </w:trPr>
        <w:tc>
          <w:tcPr>
            <w:tcW w:w="828" w:type="dxa"/>
            <w:vMerge/>
          </w:tcPr>
          <w:p w:rsidR="00775DD6" w:rsidRPr="00BF4DCD" w:rsidRDefault="00775DD6" w:rsidP="00713C19">
            <w:pPr>
              <w:widowControl/>
              <w:autoSpaceDE/>
              <w:autoSpaceDN/>
              <w:spacing w:line="259" w:lineRule="auto"/>
              <w:jc w:val="center"/>
              <w:rPr>
                <w:sz w:val="20"/>
                <w:szCs w:val="20"/>
              </w:rPr>
            </w:pPr>
          </w:p>
        </w:tc>
        <w:tc>
          <w:tcPr>
            <w:tcW w:w="4320" w:type="dxa"/>
            <w:vMerge/>
          </w:tcPr>
          <w:p w:rsidR="00775DD6" w:rsidRPr="00BF4DCD" w:rsidRDefault="00775DD6" w:rsidP="00BC0BEA">
            <w:pPr>
              <w:widowControl/>
              <w:autoSpaceDE/>
              <w:autoSpaceDN/>
              <w:spacing w:line="259" w:lineRule="auto"/>
              <w:jc w:val="both"/>
              <w:rPr>
                <w:sz w:val="20"/>
                <w:szCs w:val="20"/>
              </w:rPr>
            </w:pPr>
          </w:p>
        </w:tc>
        <w:tc>
          <w:tcPr>
            <w:tcW w:w="2674" w:type="dxa"/>
            <w:gridSpan w:val="2"/>
          </w:tcPr>
          <w:p w:rsidR="00775DD6" w:rsidRPr="00BF4DCD" w:rsidRDefault="00775DD6" w:rsidP="00775DD6">
            <w:pPr>
              <w:widowControl/>
              <w:autoSpaceDE/>
              <w:autoSpaceDN/>
              <w:spacing w:line="259" w:lineRule="auto"/>
              <w:jc w:val="both"/>
              <w:rPr>
                <w:sz w:val="20"/>
                <w:szCs w:val="20"/>
              </w:rPr>
            </w:pPr>
            <w:r w:rsidRPr="00BF4DCD">
              <w:rPr>
                <w:sz w:val="20"/>
                <w:szCs w:val="20"/>
              </w:rPr>
              <w:t>Beneficial Interest (in value as well as in % terms)</w:t>
            </w:r>
          </w:p>
        </w:tc>
        <w:tc>
          <w:tcPr>
            <w:tcW w:w="2674" w:type="dxa"/>
            <w:gridSpan w:val="2"/>
          </w:tcPr>
          <w:p w:rsidR="00775DD6" w:rsidRPr="00BF4DCD" w:rsidRDefault="00775DD6" w:rsidP="009377F5">
            <w:pPr>
              <w:widowControl/>
              <w:autoSpaceDE/>
              <w:autoSpaceDN/>
              <w:spacing w:line="259" w:lineRule="auto"/>
              <w:rPr>
                <w:sz w:val="20"/>
                <w:szCs w:val="20"/>
              </w:rPr>
            </w:pPr>
          </w:p>
        </w:tc>
      </w:tr>
      <w:tr w:rsidR="00775DD6" w:rsidRPr="00BF4DCD" w:rsidTr="002B634E">
        <w:trPr>
          <w:trHeight w:val="88"/>
        </w:trPr>
        <w:tc>
          <w:tcPr>
            <w:tcW w:w="828" w:type="dxa"/>
            <w:vMerge/>
          </w:tcPr>
          <w:p w:rsidR="00775DD6" w:rsidRPr="00BF4DCD" w:rsidRDefault="00775DD6" w:rsidP="00713C19">
            <w:pPr>
              <w:widowControl/>
              <w:autoSpaceDE/>
              <w:autoSpaceDN/>
              <w:spacing w:line="259" w:lineRule="auto"/>
              <w:jc w:val="center"/>
              <w:rPr>
                <w:sz w:val="20"/>
                <w:szCs w:val="20"/>
              </w:rPr>
            </w:pPr>
          </w:p>
        </w:tc>
        <w:tc>
          <w:tcPr>
            <w:tcW w:w="4320" w:type="dxa"/>
            <w:vMerge/>
          </w:tcPr>
          <w:p w:rsidR="00775DD6" w:rsidRPr="00BF4DCD" w:rsidRDefault="00775DD6" w:rsidP="00BC0BEA">
            <w:pPr>
              <w:widowControl/>
              <w:autoSpaceDE/>
              <w:autoSpaceDN/>
              <w:spacing w:line="259" w:lineRule="auto"/>
              <w:jc w:val="both"/>
              <w:rPr>
                <w:sz w:val="20"/>
                <w:szCs w:val="20"/>
              </w:rPr>
            </w:pPr>
          </w:p>
        </w:tc>
        <w:tc>
          <w:tcPr>
            <w:tcW w:w="2674" w:type="dxa"/>
            <w:gridSpan w:val="2"/>
          </w:tcPr>
          <w:p w:rsidR="00775DD6" w:rsidRPr="00BF4DCD" w:rsidRDefault="00775DD6" w:rsidP="00775DD6">
            <w:pPr>
              <w:widowControl/>
              <w:autoSpaceDE/>
              <w:autoSpaceDN/>
              <w:spacing w:line="259" w:lineRule="auto"/>
              <w:jc w:val="both"/>
              <w:rPr>
                <w:sz w:val="20"/>
                <w:szCs w:val="20"/>
              </w:rPr>
            </w:pPr>
            <w:r w:rsidRPr="00BF4DCD">
              <w:rPr>
                <w:sz w:val="20"/>
                <w:szCs w:val="20"/>
              </w:rPr>
              <w:t xml:space="preserve">Whether the entity is a Section 8 Company under the </w:t>
            </w:r>
            <w:r w:rsidRPr="00BF4DCD">
              <w:rPr>
                <w:sz w:val="20"/>
                <w:szCs w:val="20"/>
              </w:rPr>
              <w:lastRenderedPageBreak/>
              <w:t>Companies Act, 2013</w:t>
            </w:r>
          </w:p>
        </w:tc>
        <w:tc>
          <w:tcPr>
            <w:tcW w:w="2674" w:type="dxa"/>
            <w:gridSpan w:val="2"/>
          </w:tcPr>
          <w:p w:rsidR="00775DD6" w:rsidRPr="00BF4DCD" w:rsidRDefault="00775DD6" w:rsidP="009377F5">
            <w:pPr>
              <w:widowControl/>
              <w:autoSpaceDE/>
              <w:autoSpaceDN/>
              <w:spacing w:line="259" w:lineRule="auto"/>
              <w:rPr>
                <w:sz w:val="20"/>
                <w:szCs w:val="20"/>
              </w:rPr>
            </w:pPr>
          </w:p>
        </w:tc>
      </w:tr>
      <w:tr w:rsidR="00D615E5" w:rsidRPr="00BF4DCD" w:rsidTr="002B634E">
        <w:trPr>
          <w:trHeight w:val="88"/>
        </w:trPr>
        <w:tc>
          <w:tcPr>
            <w:tcW w:w="828" w:type="dxa"/>
          </w:tcPr>
          <w:p w:rsidR="00D615E5" w:rsidRPr="00BF4DCD" w:rsidRDefault="00ED16C9" w:rsidP="00E77A47">
            <w:pPr>
              <w:widowControl/>
              <w:autoSpaceDE/>
              <w:autoSpaceDN/>
              <w:spacing w:line="259" w:lineRule="auto"/>
              <w:jc w:val="center"/>
              <w:rPr>
                <w:sz w:val="20"/>
                <w:szCs w:val="20"/>
              </w:rPr>
            </w:pPr>
            <w:r>
              <w:rPr>
                <w:sz w:val="20"/>
                <w:szCs w:val="20"/>
              </w:rPr>
              <w:lastRenderedPageBreak/>
              <w:t>d</w:t>
            </w:r>
          </w:p>
        </w:tc>
        <w:tc>
          <w:tcPr>
            <w:tcW w:w="4320" w:type="dxa"/>
          </w:tcPr>
          <w:p w:rsidR="00D615E5" w:rsidRPr="00BF4DCD" w:rsidRDefault="00ED16C9" w:rsidP="00B6015D">
            <w:pPr>
              <w:widowControl/>
              <w:autoSpaceDE/>
              <w:autoSpaceDN/>
              <w:spacing w:line="259" w:lineRule="auto"/>
              <w:jc w:val="both"/>
              <w:rPr>
                <w:sz w:val="20"/>
                <w:szCs w:val="20"/>
              </w:rPr>
            </w:pPr>
            <w:r>
              <w:rPr>
                <w:sz w:val="20"/>
                <w:szCs w:val="20"/>
              </w:rPr>
              <w:t>H</w:t>
            </w:r>
            <w:r w:rsidR="00D615E5" w:rsidRPr="00BF4DCD">
              <w:rPr>
                <w:sz w:val="20"/>
                <w:szCs w:val="20"/>
              </w:rPr>
              <w:t>oldings in entities incorporated abroad and having a place of business in India.</w:t>
            </w:r>
          </w:p>
        </w:tc>
        <w:tc>
          <w:tcPr>
            <w:tcW w:w="5348" w:type="dxa"/>
            <w:gridSpan w:val="4"/>
          </w:tcPr>
          <w:p w:rsidR="00D615E5" w:rsidRPr="00BF4DCD" w:rsidRDefault="00D615E5" w:rsidP="009377F5">
            <w:pPr>
              <w:widowControl/>
              <w:autoSpaceDE/>
              <w:autoSpaceDN/>
              <w:spacing w:line="259" w:lineRule="auto"/>
              <w:rPr>
                <w:sz w:val="20"/>
                <w:szCs w:val="20"/>
              </w:rPr>
            </w:pPr>
          </w:p>
        </w:tc>
      </w:tr>
      <w:tr w:rsidR="00D615E5" w:rsidRPr="00BF4DCD" w:rsidTr="002B634E">
        <w:trPr>
          <w:trHeight w:val="88"/>
        </w:trPr>
        <w:tc>
          <w:tcPr>
            <w:tcW w:w="828" w:type="dxa"/>
          </w:tcPr>
          <w:p w:rsidR="00D615E5" w:rsidRPr="00BF4DCD" w:rsidRDefault="00ED16C9" w:rsidP="00713C19">
            <w:pPr>
              <w:widowControl/>
              <w:autoSpaceDE/>
              <w:autoSpaceDN/>
              <w:spacing w:line="259" w:lineRule="auto"/>
              <w:jc w:val="center"/>
              <w:rPr>
                <w:sz w:val="20"/>
                <w:szCs w:val="20"/>
              </w:rPr>
            </w:pPr>
            <w:r>
              <w:rPr>
                <w:sz w:val="20"/>
                <w:szCs w:val="20"/>
              </w:rPr>
              <w:t>e</w:t>
            </w:r>
          </w:p>
        </w:tc>
        <w:tc>
          <w:tcPr>
            <w:tcW w:w="4320" w:type="dxa"/>
          </w:tcPr>
          <w:p w:rsidR="00D615E5" w:rsidRPr="00BF4DCD" w:rsidRDefault="00D615E5" w:rsidP="00E77A47">
            <w:pPr>
              <w:widowControl/>
              <w:autoSpaceDE/>
              <w:autoSpaceDN/>
              <w:spacing w:line="259" w:lineRule="auto"/>
              <w:jc w:val="both"/>
              <w:rPr>
                <w:sz w:val="20"/>
                <w:szCs w:val="20"/>
              </w:rPr>
            </w:pPr>
            <w:r w:rsidRPr="00BF4DCD">
              <w:rPr>
                <w:sz w:val="20"/>
                <w:szCs w:val="20"/>
              </w:rPr>
              <w:t xml:space="preserve">Name of Bank/NBFC/any other company in which </w:t>
            </w:r>
            <w:r w:rsidR="00ED16C9">
              <w:rPr>
                <w:sz w:val="20"/>
                <w:szCs w:val="20"/>
              </w:rPr>
              <w:t xml:space="preserve">he / she is or has been </w:t>
            </w:r>
            <w:r w:rsidRPr="00BF4DCD">
              <w:rPr>
                <w:sz w:val="20"/>
                <w:szCs w:val="20"/>
              </w:rPr>
              <w:t>a member of the Board/ Advisor (giving details of period during which such office is / was held).</w:t>
            </w:r>
          </w:p>
        </w:tc>
        <w:tc>
          <w:tcPr>
            <w:tcW w:w="5348" w:type="dxa"/>
            <w:gridSpan w:val="4"/>
          </w:tcPr>
          <w:p w:rsidR="00D615E5" w:rsidRPr="00BF4DCD" w:rsidRDefault="00D615E5" w:rsidP="009377F5">
            <w:pPr>
              <w:widowControl/>
              <w:autoSpaceDE/>
              <w:autoSpaceDN/>
              <w:spacing w:line="259" w:lineRule="auto"/>
              <w:rPr>
                <w:sz w:val="20"/>
                <w:szCs w:val="20"/>
              </w:rPr>
            </w:pPr>
          </w:p>
        </w:tc>
      </w:tr>
      <w:tr w:rsidR="00ED16C9" w:rsidRPr="00BF4DCD" w:rsidTr="002B634E">
        <w:trPr>
          <w:trHeight w:val="88"/>
        </w:trPr>
        <w:tc>
          <w:tcPr>
            <w:tcW w:w="828" w:type="dxa"/>
          </w:tcPr>
          <w:p w:rsidR="00ED16C9" w:rsidRPr="00BF4DCD" w:rsidDel="00ED16C9" w:rsidRDefault="00130FCC" w:rsidP="00713C19">
            <w:pPr>
              <w:widowControl/>
              <w:autoSpaceDE/>
              <w:autoSpaceDN/>
              <w:spacing w:line="259" w:lineRule="auto"/>
              <w:jc w:val="center"/>
              <w:rPr>
                <w:sz w:val="20"/>
                <w:szCs w:val="20"/>
              </w:rPr>
            </w:pPr>
            <w:r>
              <w:rPr>
                <w:sz w:val="20"/>
                <w:szCs w:val="20"/>
              </w:rPr>
              <w:t>f</w:t>
            </w:r>
          </w:p>
        </w:tc>
        <w:tc>
          <w:tcPr>
            <w:tcW w:w="4320" w:type="dxa"/>
          </w:tcPr>
          <w:p w:rsidR="00ED16C9" w:rsidRPr="00BF4DCD" w:rsidRDefault="00ED16C9" w:rsidP="00ED16C9">
            <w:pPr>
              <w:widowControl/>
              <w:autoSpaceDE/>
              <w:autoSpaceDN/>
              <w:spacing w:line="259" w:lineRule="auto"/>
              <w:jc w:val="both"/>
              <w:rPr>
                <w:sz w:val="20"/>
                <w:szCs w:val="20"/>
              </w:rPr>
            </w:pPr>
            <w:r>
              <w:rPr>
                <w:sz w:val="20"/>
                <w:szCs w:val="20"/>
              </w:rPr>
              <w:t xml:space="preserve">Fund and non-fund facilities, if any, presently availed of by him / her and / or by entities </w:t>
            </w:r>
            <w:r w:rsidR="00130FCC">
              <w:rPr>
                <w:sz w:val="20"/>
                <w:szCs w:val="20"/>
              </w:rPr>
              <w:t>listed in II (b) to (d) above from the Bank</w:t>
            </w:r>
          </w:p>
        </w:tc>
        <w:tc>
          <w:tcPr>
            <w:tcW w:w="5348" w:type="dxa"/>
            <w:gridSpan w:val="4"/>
          </w:tcPr>
          <w:p w:rsidR="00ED16C9" w:rsidRPr="00BF4DCD" w:rsidRDefault="00ED16C9" w:rsidP="009377F5">
            <w:pPr>
              <w:widowControl/>
              <w:autoSpaceDE/>
              <w:autoSpaceDN/>
              <w:spacing w:line="259" w:lineRule="auto"/>
              <w:rPr>
                <w:sz w:val="20"/>
                <w:szCs w:val="20"/>
              </w:rPr>
            </w:pPr>
          </w:p>
        </w:tc>
      </w:tr>
      <w:tr w:rsidR="00C45307" w:rsidRPr="00BF4DCD" w:rsidTr="002B634E">
        <w:trPr>
          <w:trHeight w:val="88"/>
        </w:trPr>
        <w:tc>
          <w:tcPr>
            <w:tcW w:w="828" w:type="dxa"/>
          </w:tcPr>
          <w:p w:rsidR="00C45307" w:rsidRDefault="00C45307" w:rsidP="00713C19">
            <w:pPr>
              <w:widowControl/>
              <w:autoSpaceDE/>
              <w:autoSpaceDN/>
              <w:spacing w:line="259" w:lineRule="auto"/>
              <w:jc w:val="center"/>
              <w:rPr>
                <w:sz w:val="20"/>
                <w:szCs w:val="20"/>
              </w:rPr>
            </w:pPr>
            <w:r>
              <w:rPr>
                <w:sz w:val="20"/>
                <w:szCs w:val="20"/>
              </w:rPr>
              <w:t>g</w:t>
            </w:r>
          </w:p>
        </w:tc>
        <w:tc>
          <w:tcPr>
            <w:tcW w:w="4320" w:type="dxa"/>
          </w:tcPr>
          <w:p w:rsidR="00C45307" w:rsidRDefault="00C45307" w:rsidP="00E77A47">
            <w:pPr>
              <w:widowControl/>
              <w:autoSpaceDE/>
              <w:autoSpaceDN/>
              <w:spacing w:line="259" w:lineRule="auto"/>
              <w:jc w:val="both"/>
              <w:rPr>
                <w:sz w:val="20"/>
                <w:szCs w:val="20"/>
              </w:rPr>
            </w:pPr>
            <w:r>
              <w:rPr>
                <w:sz w:val="20"/>
                <w:szCs w:val="20"/>
              </w:rPr>
              <w:t>Cases, if any, where he / she or entities listed in II (b) to (d) above are in default or have been I default in the past 10 years in respect of credit facilities obtained from the Bank / any other Bank / NBFC / any other lending institution</w:t>
            </w:r>
          </w:p>
        </w:tc>
        <w:tc>
          <w:tcPr>
            <w:tcW w:w="5348" w:type="dxa"/>
            <w:gridSpan w:val="4"/>
          </w:tcPr>
          <w:p w:rsidR="00C45307" w:rsidRPr="00BF4DCD" w:rsidRDefault="00C45307" w:rsidP="009377F5">
            <w:pPr>
              <w:widowControl/>
              <w:autoSpaceDE/>
              <w:autoSpaceDN/>
              <w:spacing w:line="259" w:lineRule="auto"/>
              <w:rPr>
                <w:sz w:val="20"/>
                <w:szCs w:val="20"/>
              </w:rPr>
            </w:pPr>
          </w:p>
        </w:tc>
      </w:tr>
      <w:tr w:rsidR="00C45307" w:rsidRPr="00BF4DCD" w:rsidTr="002B634E">
        <w:trPr>
          <w:trHeight w:val="88"/>
        </w:trPr>
        <w:tc>
          <w:tcPr>
            <w:tcW w:w="828" w:type="dxa"/>
          </w:tcPr>
          <w:p w:rsidR="00C45307" w:rsidRDefault="00C45307" w:rsidP="00713C19">
            <w:pPr>
              <w:widowControl/>
              <w:autoSpaceDE/>
              <w:autoSpaceDN/>
              <w:spacing w:line="259" w:lineRule="auto"/>
              <w:jc w:val="center"/>
              <w:rPr>
                <w:sz w:val="20"/>
                <w:szCs w:val="20"/>
              </w:rPr>
            </w:pPr>
            <w:r>
              <w:rPr>
                <w:sz w:val="20"/>
                <w:szCs w:val="20"/>
              </w:rPr>
              <w:t>h</w:t>
            </w:r>
          </w:p>
        </w:tc>
        <w:tc>
          <w:tcPr>
            <w:tcW w:w="4320" w:type="dxa"/>
          </w:tcPr>
          <w:p w:rsidR="00C45307" w:rsidRDefault="00C45307" w:rsidP="00E77A47">
            <w:pPr>
              <w:widowControl/>
              <w:autoSpaceDE/>
              <w:autoSpaceDN/>
              <w:spacing w:line="259" w:lineRule="auto"/>
              <w:jc w:val="both"/>
              <w:rPr>
                <w:sz w:val="20"/>
                <w:szCs w:val="20"/>
              </w:rPr>
            </w:pPr>
            <w:r>
              <w:rPr>
                <w:sz w:val="20"/>
                <w:szCs w:val="20"/>
              </w:rPr>
              <w:t xml:space="preserve">Cases, if any, where he / she </w:t>
            </w:r>
            <w:proofErr w:type="gramStart"/>
            <w:r>
              <w:rPr>
                <w:sz w:val="20"/>
                <w:szCs w:val="20"/>
              </w:rPr>
              <w:t>is</w:t>
            </w:r>
            <w:proofErr w:type="gramEnd"/>
            <w:r>
              <w:rPr>
                <w:sz w:val="20"/>
                <w:szCs w:val="20"/>
              </w:rPr>
              <w:t xml:space="preserve"> a defaulter or has been declared as a </w:t>
            </w:r>
            <w:proofErr w:type="spellStart"/>
            <w:r>
              <w:rPr>
                <w:sz w:val="20"/>
                <w:szCs w:val="20"/>
              </w:rPr>
              <w:t>wilful</w:t>
            </w:r>
            <w:proofErr w:type="spellEnd"/>
            <w:r>
              <w:rPr>
                <w:sz w:val="20"/>
                <w:szCs w:val="20"/>
              </w:rPr>
              <w:t xml:space="preserve"> defaulter by any Bank / NBFC / any other lending institution.</w:t>
            </w:r>
          </w:p>
        </w:tc>
        <w:tc>
          <w:tcPr>
            <w:tcW w:w="5348" w:type="dxa"/>
            <w:gridSpan w:val="4"/>
          </w:tcPr>
          <w:p w:rsidR="00C45307" w:rsidRPr="00BF4DCD" w:rsidRDefault="00C45307" w:rsidP="009377F5">
            <w:pPr>
              <w:widowControl/>
              <w:autoSpaceDE/>
              <w:autoSpaceDN/>
              <w:spacing w:line="259" w:lineRule="auto"/>
              <w:rPr>
                <w:sz w:val="20"/>
                <w:szCs w:val="20"/>
              </w:rPr>
            </w:pPr>
          </w:p>
        </w:tc>
      </w:tr>
    </w:tbl>
    <w:p w:rsidR="00B54C12" w:rsidRPr="00BF4DCD" w:rsidRDefault="00B54C12" w:rsidP="009377F5">
      <w:pPr>
        <w:widowControl/>
        <w:autoSpaceDE/>
        <w:autoSpaceDN/>
        <w:spacing w:line="259" w:lineRule="auto"/>
        <w:jc w:val="center"/>
        <w:rPr>
          <w:sz w:val="20"/>
          <w:szCs w:val="20"/>
        </w:rPr>
      </w:pPr>
    </w:p>
    <w:tbl>
      <w:tblPr>
        <w:tblStyle w:val="TableGrid"/>
        <w:tblW w:w="0" w:type="auto"/>
        <w:tblLook w:val="04A0"/>
      </w:tblPr>
      <w:tblGrid>
        <w:gridCol w:w="828"/>
        <w:gridCol w:w="4320"/>
        <w:gridCol w:w="100"/>
        <w:gridCol w:w="5248"/>
      </w:tblGrid>
      <w:tr w:rsidR="00753AF3" w:rsidRPr="00BF4DCD" w:rsidTr="00753AF3">
        <w:trPr>
          <w:trHeight w:val="88"/>
        </w:trPr>
        <w:tc>
          <w:tcPr>
            <w:tcW w:w="10496" w:type="dxa"/>
            <w:gridSpan w:val="4"/>
            <w:tcBorders>
              <w:left w:val="nil"/>
              <w:right w:val="nil"/>
            </w:tcBorders>
          </w:tcPr>
          <w:p w:rsidR="00753AF3" w:rsidRPr="00BF4DCD" w:rsidRDefault="00753AF3" w:rsidP="00753AF3">
            <w:pPr>
              <w:pStyle w:val="ListParagraph"/>
              <w:widowControl/>
              <w:numPr>
                <w:ilvl w:val="0"/>
                <w:numId w:val="25"/>
              </w:numPr>
              <w:autoSpaceDE/>
              <w:autoSpaceDN/>
              <w:spacing w:line="259" w:lineRule="auto"/>
              <w:rPr>
                <w:b/>
                <w:bCs/>
                <w:sz w:val="20"/>
                <w:szCs w:val="20"/>
              </w:rPr>
            </w:pPr>
            <w:r w:rsidRPr="00BF4DCD">
              <w:rPr>
                <w:b/>
                <w:bCs/>
                <w:sz w:val="20"/>
                <w:szCs w:val="20"/>
              </w:rPr>
              <w:t>Records of Professional Achievements</w:t>
            </w:r>
          </w:p>
        </w:tc>
      </w:tr>
      <w:tr w:rsidR="00DA66B3" w:rsidRPr="00BF4DCD" w:rsidTr="00DA66B3">
        <w:trPr>
          <w:trHeight w:val="88"/>
        </w:trPr>
        <w:tc>
          <w:tcPr>
            <w:tcW w:w="828" w:type="dxa"/>
          </w:tcPr>
          <w:p w:rsidR="00DA66B3" w:rsidRPr="00BF4DCD" w:rsidRDefault="00EA5AB0" w:rsidP="00E77A47">
            <w:pPr>
              <w:widowControl/>
              <w:autoSpaceDE/>
              <w:autoSpaceDN/>
              <w:spacing w:line="259" w:lineRule="auto"/>
              <w:jc w:val="center"/>
              <w:rPr>
                <w:sz w:val="20"/>
                <w:szCs w:val="20"/>
              </w:rPr>
            </w:pPr>
            <w:r>
              <w:rPr>
                <w:sz w:val="20"/>
                <w:szCs w:val="20"/>
              </w:rPr>
              <w:t>a</w:t>
            </w:r>
          </w:p>
        </w:tc>
        <w:tc>
          <w:tcPr>
            <w:tcW w:w="4320" w:type="dxa"/>
          </w:tcPr>
          <w:p w:rsidR="00DA66B3" w:rsidRPr="00BF4DCD" w:rsidRDefault="00DA66B3" w:rsidP="00D42BF3">
            <w:pPr>
              <w:widowControl/>
              <w:autoSpaceDE/>
              <w:autoSpaceDN/>
              <w:spacing w:line="259" w:lineRule="auto"/>
              <w:jc w:val="both"/>
              <w:rPr>
                <w:sz w:val="20"/>
                <w:szCs w:val="20"/>
              </w:rPr>
            </w:pPr>
            <w:r w:rsidRPr="00BF4DCD">
              <w:rPr>
                <w:sz w:val="20"/>
                <w:szCs w:val="20"/>
              </w:rPr>
              <w:t>Professional achievements relevant for</w:t>
            </w:r>
            <w:r w:rsidR="00D42BF3" w:rsidRPr="00BF4DCD">
              <w:rPr>
                <w:sz w:val="20"/>
                <w:szCs w:val="20"/>
              </w:rPr>
              <w:t xml:space="preserve"> </w:t>
            </w:r>
            <w:r w:rsidRPr="00BF4DCD">
              <w:rPr>
                <w:sz w:val="20"/>
                <w:szCs w:val="20"/>
              </w:rPr>
              <w:t>the directorship.</w:t>
            </w:r>
          </w:p>
        </w:tc>
        <w:tc>
          <w:tcPr>
            <w:tcW w:w="5348" w:type="dxa"/>
            <w:gridSpan w:val="2"/>
          </w:tcPr>
          <w:p w:rsidR="00DA66B3" w:rsidRPr="00BF4DCD" w:rsidRDefault="00DA66B3" w:rsidP="002B634E">
            <w:pPr>
              <w:widowControl/>
              <w:autoSpaceDE/>
              <w:autoSpaceDN/>
              <w:spacing w:line="259" w:lineRule="auto"/>
              <w:rPr>
                <w:sz w:val="20"/>
                <w:szCs w:val="20"/>
              </w:rPr>
            </w:pPr>
          </w:p>
        </w:tc>
      </w:tr>
      <w:tr w:rsidR="00DA66B3" w:rsidRPr="00BF4DCD" w:rsidTr="002B634E">
        <w:trPr>
          <w:trHeight w:val="88"/>
        </w:trPr>
        <w:tc>
          <w:tcPr>
            <w:tcW w:w="10496" w:type="dxa"/>
            <w:gridSpan w:val="4"/>
          </w:tcPr>
          <w:p w:rsidR="00DA66B3" w:rsidRPr="00BF4DCD" w:rsidRDefault="00DA66B3" w:rsidP="00DA66B3">
            <w:pPr>
              <w:pStyle w:val="ListParagraph"/>
              <w:widowControl/>
              <w:numPr>
                <w:ilvl w:val="0"/>
                <w:numId w:val="25"/>
              </w:numPr>
              <w:autoSpaceDE/>
              <w:autoSpaceDN/>
              <w:spacing w:line="259" w:lineRule="auto"/>
              <w:rPr>
                <w:b/>
                <w:bCs/>
                <w:sz w:val="20"/>
                <w:szCs w:val="20"/>
              </w:rPr>
            </w:pPr>
            <w:r w:rsidRPr="00BF4DCD">
              <w:rPr>
                <w:b/>
                <w:bCs/>
                <w:sz w:val="20"/>
                <w:szCs w:val="20"/>
              </w:rPr>
              <w:t>Proceedings, if any, against the proposed director</w:t>
            </w:r>
          </w:p>
        </w:tc>
      </w:tr>
      <w:tr w:rsidR="00DA66B3" w:rsidRPr="00BF4DCD" w:rsidTr="0004247C">
        <w:trPr>
          <w:trHeight w:val="88"/>
        </w:trPr>
        <w:tc>
          <w:tcPr>
            <w:tcW w:w="828" w:type="dxa"/>
          </w:tcPr>
          <w:p w:rsidR="00DA66B3" w:rsidRPr="00BF4DCD" w:rsidRDefault="00EA5AB0" w:rsidP="002B634E">
            <w:pPr>
              <w:widowControl/>
              <w:autoSpaceDE/>
              <w:autoSpaceDN/>
              <w:spacing w:line="259" w:lineRule="auto"/>
              <w:jc w:val="center"/>
              <w:rPr>
                <w:sz w:val="20"/>
                <w:szCs w:val="20"/>
              </w:rPr>
            </w:pPr>
            <w:r>
              <w:rPr>
                <w:sz w:val="20"/>
                <w:szCs w:val="20"/>
              </w:rPr>
              <w:t>a</w:t>
            </w:r>
          </w:p>
        </w:tc>
        <w:tc>
          <w:tcPr>
            <w:tcW w:w="4320" w:type="dxa"/>
          </w:tcPr>
          <w:p w:rsidR="00DA66B3" w:rsidRPr="00BF4DCD" w:rsidRDefault="00EA5AB0" w:rsidP="0004247C">
            <w:pPr>
              <w:widowControl/>
              <w:autoSpaceDE/>
              <w:autoSpaceDN/>
              <w:spacing w:line="259" w:lineRule="auto"/>
              <w:jc w:val="both"/>
              <w:rPr>
                <w:sz w:val="20"/>
                <w:szCs w:val="20"/>
              </w:rPr>
            </w:pPr>
            <w:r>
              <w:rPr>
                <w:sz w:val="20"/>
                <w:szCs w:val="20"/>
              </w:rPr>
              <w:t>I</w:t>
            </w:r>
            <w:r w:rsidRPr="00EA5AB0">
              <w:rPr>
                <w:sz w:val="20"/>
                <w:szCs w:val="20"/>
              </w:rPr>
              <w:t>f the he/she  is a member of a professional association / body, details of disciplinary action, if any, pending or commenced or resulting in conviction in the past</w:t>
            </w:r>
            <w:r>
              <w:rPr>
                <w:sz w:val="20"/>
                <w:szCs w:val="20"/>
              </w:rPr>
              <w:t xml:space="preserve"> </w:t>
            </w:r>
            <w:r w:rsidRPr="00EA5AB0">
              <w:rPr>
                <w:sz w:val="20"/>
                <w:szCs w:val="20"/>
              </w:rPr>
              <w:t>against him / her or whether he / she has been banned from entry of at any profession / occupation at any time.</w:t>
            </w:r>
            <w:r w:rsidRPr="00EA5AB0" w:rsidDel="00EA5AB0">
              <w:rPr>
                <w:sz w:val="20"/>
                <w:szCs w:val="20"/>
              </w:rPr>
              <w:t xml:space="preserve"> </w:t>
            </w:r>
          </w:p>
        </w:tc>
        <w:tc>
          <w:tcPr>
            <w:tcW w:w="5348" w:type="dxa"/>
            <w:gridSpan w:val="2"/>
          </w:tcPr>
          <w:p w:rsidR="00DA66B3" w:rsidRPr="00BF4DCD" w:rsidRDefault="00DA66B3" w:rsidP="002B634E">
            <w:pPr>
              <w:widowControl/>
              <w:autoSpaceDE/>
              <w:autoSpaceDN/>
              <w:spacing w:line="259" w:lineRule="auto"/>
              <w:rPr>
                <w:sz w:val="20"/>
                <w:szCs w:val="20"/>
              </w:rPr>
            </w:pPr>
          </w:p>
        </w:tc>
      </w:tr>
      <w:tr w:rsidR="0004247C" w:rsidRPr="00BF4DCD" w:rsidTr="00FD50BB">
        <w:trPr>
          <w:trHeight w:val="88"/>
        </w:trPr>
        <w:tc>
          <w:tcPr>
            <w:tcW w:w="828" w:type="dxa"/>
          </w:tcPr>
          <w:p w:rsidR="0004247C" w:rsidRPr="00BF4DCD" w:rsidRDefault="00EA5AB0" w:rsidP="002B634E">
            <w:pPr>
              <w:widowControl/>
              <w:autoSpaceDE/>
              <w:autoSpaceDN/>
              <w:spacing w:line="259" w:lineRule="auto"/>
              <w:jc w:val="center"/>
              <w:rPr>
                <w:sz w:val="20"/>
                <w:szCs w:val="20"/>
              </w:rPr>
            </w:pPr>
            <w:r>
              <w:rPr>
                <w:sz w:val="20"/>
                <w:szCs w:val="20"/>
              </w:rPr>
              <w:t>b</w:t>
            </w:r>
          </w:p>
        </w:tc>
        <w:tc>
          <w:tcPr>
            <w:tcW w:w="4320" w:type="dxa"/>
          </w:tcPr>
          <w:p w:rsidR="0004247C" w:rsidRPr="00BF4DCD" w:rsidRDefault="00EA5AB0" w:rsidP="00136A93">
            <w:pPr>
              <w:widowControl/>
              <w:autoSpaceDE/>
              <w:autoSpaceDN/>
              <w:spacing w:line="259" w:lineRule="auto"/>
              <w:jc w:val="both"/>
              <w:rPr>
                <w:sz w:val="20"/>
                <w:szCs w:val="20"/>
              </w:rPr>
            </w:pPr>
            <w:r w:rsidRPr="00EA5AB0">
              <w:rPr>
                <w:sz w:val="20"/>
                <w:szCs w:val="20"/>
              </w:rPr>
              <w:t>Details of prosecution, if any, pending or commenced or resulting in conviction in the past against him/her and / or against any of the entities listed in II (b) to (e) above for violation of economic laws and regulations</w:t>
            </w:r>
          </w:p>
        </w:tc>
        <w:tc>
          <w:tcPr>
            <w:tcW w:w="5348" w:type="dxa"/>
            <w:gridSpan w:val="2"/>
          </w:tcPr>
          <w:p w:rsidR="0004247C" w:rsidRPr="00BF4DCD" w:rsidRDefault="0004247C" w:rsidP="002B634E">
            <w:pPr>
              <w:widowControl/>
              <w:autoSpaceDE/>
              <w:autoSpaceDN/>
              <w:spacing w:line="259" w:lineRule="auto"/>
              <w:rPr>
                <w:sz w:val="20"/>
                <w:szCs w:val="20"/>
              </w:rPr>
            </w:pPr>
          </w:p>
        </w:tc>
      </w:tr>
      <w:tr w:rsidR="00FD50BB" w:rsidRPr="00BF4DCD" w:rsidTr="00D53D33">
        <w:trPr>
          <w:trHeight w:val="88"/>
        </w:trPr>
        <w:tc>
          <w:tcPr>
            <w:tcW w:w="828" w:type="dxa"/>
          </w:tcPr>
          <w:p w:rsidR="00FD50BB" w:rsidRPr="00BF4DCD" w:rsidRDefault="00EA5AB0" w:rsidP="002B634E">
            <w:pPr>
              <w:widowControl/>
              <w:autoSpaceDE/>
              <w:autoSpaceDN/>
              <w:spacing w:line="259" w:lineRule="auto"/>
              <w:jc w:val="center"/>
              <w:rPr>
                <w:sz w:val="20"/>
                <w:szCs w:val="20"/>
              </w:rPr>
            </w:pPr>
            <w:r>
              <w:rPr>
                <w:sz w:val="20"/>
                <w:szCs w:val="20"/>
              </w:rPr>
              <w:t>c</w:t>
            </w:r>
          </w:p>
        </w:tc>
        <w:tc>
          <w:tcPr>
            <w:tcW w:w="4320" w:type="dxa"/>
          </w:tcPr>
          <w:p w:rsidR="00FD50BB" w:rsidRPr="00BF4DCD" w:rsidRDefault="00EA5AB0" w:rsidP="00D53D33">
            <w:pPr>
              <w:widowControl/>
              <w:autoSpaceDE/>
              <w:autoSpaceDN/>
              <w:spacing w:line="259" w:lineRule="auto"/>
              <w:jc w:val="both"/>
              <w:rPr>
                <w:sz w:val="20"/>
                <w:szCs w:val="20"/>
              </w:rPr>
            </w:pPr>
            <w:r w:rsidRPr="00EA5AB0">
              <w:rPr>
                <w:sz w:val="20"/>
                <w:szCs w:val="20"/>
              </w:rPr>
              <w:t>Details of criminal prosecution, if any, pending or commenced or resulting in conviction in the past against him/her</w:t>
            </w:r>
          </w:p>
        </w:tc>
        <w:tc>
          <w:tcPr>
            <w:tcW w:w="5348" w:type="dxa"/>
            <w:gridSpan w:val="2"/>
          </w:tcPr>
          <w:p w:rsidR="00FD50BB" w:rsidRPr="00BF4DCD" w:rsidRDefault="00FD50BB" w:rsidP="002B634E">
            <w:pPr>
              <w:widowControl/>
              <w:autoSpaceDE/>
              <w:autoSpaceDN/>
              <w:spacing w:line="259" w:lineRule="auto"/>
              <w:rPr>
                <w:sz w:val="20"/>
                <w:szCs w:val="20"/>
              </w:rPr>
            </w:pPr>
          </w:p>
        </w:tc>
      </w:tr>
      <w:tr w:rsidR="00D53D33" w:rsidRPr="00BF4DCD" w:rsidTr="00685DB2">
        <w:trPr>
          <w:trHeight w:val="88"/>
        </w:trPr>
        <w:tc>
          <w:tcPr>
            <w:tcW w:w="828" w:type="dxa"/>
          </w:tcPr>
          <w:p w:rsidR="00D53D33" w:rsidRPr="00BF4DCD" w:rsidRDefault="00EA5AB0" w:rsidP="002B634E">
            <w:pPr>
              <w:widowControl/>
              <w:autoSpaceDE/>
              <w:autoSpaceDN/>
              <w:spacing w:line="259" w:lineRule="auto"/>
              <w:jc w:val="center"/>
              <w:rPr>
                <w:sz w:val="20"/>
                <w:szCs w:val="20"/>
              </w:rPr>
            </w:pPr>
            <w:r>
              <w:rPr>
                <w:sz w:val="20"/>
                <w:szCs w:val="20"/>
              </w:rPr>
              <w:t>d</w:t>
            </w:r>
          </w:p>
        </w:tc>
        <w:tc>
          <w:tcPr>
            <w:tcW w:w="4320" w:type="dxa"/>
          </w:tcPr>
          <w:p w:rsidR="00D53D33" w:rsidRPr="00BF4DCD" w:rsidRDefault="00EA5AB0" w:rsidP="00685DB2">
            <w:pPr>
              <w:widowControl/>
              <w:autoSpaceDE/>
              <w:autoSpaceDN/>
              <w:spacing w:line="259" w:lineRule="auto"/>
              <w:jc w:val="both"/>
              <w:rPr>
                <w:sz w:val="20"/>
                <w:szCs w:val="20"/>
              </w:rPr>
            </w:pPr>
            <w:r w:rsidRPr="00EA5AB0">
              <w:rPr>
                <w:sz w:val="20"/>
                <w:szCs w:val="20"/>
              </w:rPr>
              <w:t>Whether the director attracts any of the disqualifications envisaged under Section 164 of the Company's Act, 2013?</w:t>
            </w:r>
          </w:p>
        </w:tc>
        <w:tc>
          <w:tcPr>
            <w:tcW w:w="5348" w:type="dxa"/>
            <w:gridSpan w:val="2"/>
          </w:tcPr>
          <w:p w:rsidR="00D53D33" w:rsidRPr="00BF4DCD" w:rsidRDefault="00D53D33" w:rsidP="002B634E">
            <w:pPr>
              <w:widowControl/>
              <w:autoSpaceDE/>
              <w:autoSpaceDN/>
              <w:spacing w:line="259" w:lineRule="auto"/>
              <w:rPr>
                <w:sz w:val="20"/>
                <w:szCs w:val="20"/>
              </w:rPr>
            </w:pPr>
          </w:p>
        </w:tc>
      </w:tr>
      <w:tr w:rsidR="00685DB2" w:rsidRPr="00BF4DCD" w:rsidTr="006053B9">
        <w:trPr>
          <w:trHeight w:val="88"/>
        </w:trPr>
        <w:tc>
          <w:tcPr>
            <w:tcW w:w="828" w:type="dxa"/>
          </w:tcPr>
          <w:p w:rsidR="00685DB2" w:rsidRPr="00BF4DCD" w:rsidRDefault="00EA5AB0" w:rsidP="002B634E">
            <w:pPr>
              <w:widowControl/>
              <w:autoSpaceDE/>
              <w:autoSpaceDN/>
              <w:spacing w:line="259" w:lineRule="auto"/>
              <w:jc w:val="center"/>
              <w:rPr>
                <w:sz w:val="20"/>
                <w:szCs w:val="20"/>
              </w:rPr>
            </w:pPr>
            <w:r>
              <w:rPr>
                <w:sz w:val="20"/>
                <w:szCs w:val="20"/>
              </w:rPr>
              <w:t>e</w:t>
            </w:r>
          </w:p>
        </w:tc>
        <w:tc>
          <w:tcPr>
            <w:tcW w:w="4320" w:type="dxa"/>
          </w:tcPr>
          <w:p w:rsidR="00685DB2" w:rsidRPr="00BF4DCD" w:rsidRDefault="00EA5AB0" w:rsidP="006053B9">
            <w:pPr>
              <w:widowControl/>
              <w:autoSpaceDE/>
              <w:autoSpaceDN/>
              <w:spacing w:line="259" w:lineRule="auto"/>
              <w:jc w:val="both"/>
              <w:rPr>
                <w:sz w:val="20"/>
                <w:szCs w:val="20"/>
              </w:rPr>
            </w:pPr>
            <w:r w:rsidRPr="00EA5AB0">
              <w:rPr>
                <w:sz w:val="20"/>
                <w:szCs w:val="20"/>
              </w:rPr>
              <w:t>Whether he/she or any of the entities at II (b) and (e) above been subject to any investigation at the instance of Government department or agency?</w:t>
            </w:r>
          </w:p>
        </w:tc>
        <w:tc>
          <w:tcPr>
            <w:tcW w:w="5348" w:type="dxa"/>
            <w:gridSpan w:val="2"/>
          </w:tcPr>
          <w:p w:rsidR="00685DB2" w:rsidRPr="00BF4DCD" w:rsidRDefault="00685DB2" w:rsidP="002B634E">
            <w:pPr>
              <w:widowControl/>
              <w:autoSpaceDE/>
              <w:autoSpaceDN/>
              <w:spacing w:line="259" w:lineRule="auto"/>
              <w:rPr>
                <w:sz w:val="20"/>
                <w:szCs w:val="20"/>
              </w:rPr>
            </w:pPr>
          </w:p>
        </w:tc>
      </w:tr>
      <w:tr w:rsidR="006053B9" w:rsidRPr="00BF4DCD" w:rsidTr="001139E6">
        <w:trPr>
          <w:trHeight w:val="88"/>
        </w:trPr>
        <w:tc>
          <w:tcPr>
            <w:tcW w:w="828" w:type="dxa"/>
          </w:tcPr>
          <w:p w:rsidR="006053B9" w:rsidRPr="00BF4DCD" w:rsidRDefault="00EA5AB0" w:rsidP="002B634E">
            <w:pPr>
              <w:widowControl/>
              <w:autoSpaceDE/>
              <w:autoSpaceDN/>
              <w:spacing w:line="259" w:lineRule="auto"/>
              <w:jc w:val="center"/>
              <w:rPr>
                <w:sz w:val="20"/>
                <w:szCs w:val="20"/>
              </w:rPr>
            </w:pPr>
            <w:r>
              <w:rPr>
                <w:sz w:val="20"/>
                <w:szCs w:val="20"/>
              </w:rPr>
              <w:t>f</w:t>
            </w:r>
          </w:p>
        </w:tc>
        <w:tc>
          <w:tcPr>
            <w:tcW w:w="4320" w:type="dxa"/>
          </w:tcPr>
          <w:p w:rsidR="006053B9" w:rsidRPr="00BF4DCD" w:rsidRDefault="00EA5AB0" w:rsidP="001139E6">
            <w:pPr>
              <w:widowControl/>
              <w:autoSpaceDE/>
              <w:autoSpaceDN/>
              <w:spacing w:line="259" w:lineRule="auto"/>
              <w:jc w:val="both"/>
              <w:rPr>
                <w:sz w:val="20"/>
                <w:szCs w:val="20"/>
              </w:rPr>
            </w:pPr>
            <w:r w:rsidRPr="00EA5AB0">
              <w:rPr>
                <w:sz w:val="20"/>
                <w:szCs w:val="20"/>
              </w:rPr>
              <w:t>Whether he/she at any time been found guilty of violation of rules / regulations / legislative requirements by customs / excise / income tax / foreign exchange / other revenue authorities, if so give particulars</w:t>
            </w:r>
          </w:p>
        </w:tc>
        <w:tc>
          <w:tcPr>
            <w:tcW w:w="5348" w:type="dxa"/>
            <w:gridSpan w:val="2"/>
          </w:tcPr>
          <w:p w:rsidR="006053B9" w:rsidRPr="00BF4DCD" w:rsidRDefault="006053B9" w:rsidP="002B634E">
            <w:pPr>
              <w:widowControl/>
              <w:autoSpaceDE/>
              <w:autoSpaceDN/>
              <w:spacing w:line="259" w:lineRule="auto"/>
              <w:rPr>
                <w:sz w:val="20"/>
                <w:szCs w:val="20"/>
              </w:rPr>
            </w:pPr>
          </w:p>
        </w:tc>
      </w:tr>
      <w:tr w:rsidR="001139E6" w:rsidRPr="00BF4DCD" w:rsidTr="001139E6">
        <w:trPr>
          <w:trHeight w:val="88"/>
        </w:trPr>
        <w:tc>
          <w:tcPr>
            <w:tcW w:w="828" w:type="dxa"/>
          </w:tcPr>
          <w:p w:rsidR="001139E6" w:rsidRPr="00BF4DCD" w:rsidRDefault="00EA5AB0" w:rsidP="002B634E">
            <w:pPr>
              <w:widowControl/>
              <w:autoSpaceDE/>
              <w:autoSpaceDN/>
              <w:spacing w:line="259" w:lineRule="auto"/>
              <w:jc w:val="center"/>
              <w:rPr>
                <w:sz w:val="20"/>
                <w:szCs w:val="20"/>
              </w:rPr>
            </w:pPr>
            <w:r>
              <w:rPr>
                <w:sz w:val="20"/>
                <w:szCs w:val="20"/>
              </w:rPr>
              <w:lastRenderedPageBreak/>
              <w:t>g</w:t>
            </w:r>
          </w:p>
        </w:tc>
        <w:tc>
          <w:tcPr>
            <w:tcW w:w="4320" w:type="dxa"/>
          </w:tcPr>
          <w:p w:rsidR="00EA5AB0" w:rsidRPr="00EA5AB0" w:rsidRDefault="00EA5AB0" w:rsidP="00EA5AB0">
            <w:pPr>
              <w:widowControl/>
              <w:autoSpaceDE/>
              <w:autoSpaceDN/>
              <w:spacing w:line="259" w:lineRule="auto"/>
              <w:jc w:val="both"/>
              <w:rPr>
                <w:sz w:val="20"/>
                <w:szCs w:val="20"/>
              </w:rPr>
            </w:pPr>
            <w:r w:rsidRPr="00EA5AB0">
              <w:rPr>
                <w:sz w:val="20"/>
                <w:szCs w:val="20"/>
              </w:rPr>
              <w:t xml:space="preserve">Whether he/she at any time has come to the adverse notice of any regulator such as SEBI, IRDAI, PFRDA, etc. </w:t>
            </w:r>
          </w:p>
          <w:p w:rsidR="001139E6" w:rsidRPr="00BF4DCD" w:rsidRDefault="00EA5AB0" w:rsidP="00EA5AB0">
            <w:pPr>
              <w:widowControl/>
              <w:autoSpaceDE/>
              <w:autoSpaceDN/>
              <w:spacing w:line="259" w:lineRule="auto"/>
              <w:jc w:val="both"/>
              <w:rPr>
                <w:sz w:val="20"/>
                <w:szCs w:val="20"/>
              </w:rPr>
            </w:pPr>
            <w:r w:rsidRPr="00EA5AB0">
              <w:rPr>
                <w:sz w:val="20"/>
                <w:szCs w:val="20"/>
              </w:rPr>
              <w:t xml:space="preserve">(Though it shall not be necessary for a candidate to mention in the column about orders and findings made by regulators which have been later on reversed / set aside in </w:t>
            </w:r>
            <w:proofErr w:type="spellStart"/>
            <w:r w:rsidRPr="00EA5AB0">
              <w:rPr>
                <w:sz w:val="20"/>
                <w:szCs w:val="20"/>
              </w:rPr>
              <w:t>toto</w:t>
            </w:r>
            <w:proofErr w:type="spellEnd"/>
            <w:r w:rsidRPr="00EA5AB0">
              <w:rPr>
                <w:sz w:val="20"/>
                <w:szCs w:val="20"/>
              </w:rPr>
              <w:t>, it would be necessary to make a mention of the same, in case the reversal / setting aside is on technical reasons like limitation or lack of jurisdiction, and not on merit. If the order of the regulator is temporarily stayed and the appellate / court proceedings are pending, the same also should be mentioned).</w:t>
            </w:r>
          </w:p>
        </w:tc>
        <w:tc>
          <w:tcPr>
            <w:tcW w:w="5348" w:type="dxa"/>
            <w:gridSpan w:val="2"/>
          </w:tcPr>
          <w:p w:rsidR="001139E6" w:rsidRPr="00BF4DCD" w:rsidRDefault="001139E6" w:rsidP="002B634E">
            <w:pPr>
              <w:widowControl/>
              <w:autoSpaceDE/>
              <w:autoSpaceDN/>
              <w:spacing w:line="259" w:lineRule="auto"/>
              <w:rPr>
                <w:sz w:val="20"/>
                <w:szCs w:val="20"/>
              </w:rPr>
            </w:pPr>
          </w:p>
        </w:tc>
      </w:tr>
      <w:tr w:rsidR="00136A93" w:rsidRPr="00BF4DCD" w:rsidTr="00D81B4D">
        <w:trPr>
          <w:trHeight w:val="88"/>
        </w:trPr>
        <w:tc>
          <w:tcPr>
            <w:tcW w:w="5148" w:type="dxa"/>
            <w:gridSpan w:val="2"/>
          </w:tcPr>
          <w:p w:rsidR="00136A93" w:rsidRPr="00FC5A53" w:rsidRDefault="00EA5AB0" w:rsidP="00EA5AB0">
            <w:pPr>
              <w:pStyle w:val="ListParagraph"/>
              <w:widowControl/>
              <w:numPr>
                <w:ilvl w:val="0"/>
                <w:numId w:val="25"/>
              </w:numPr>
              <w:autoSpaceDE/>
              <w:autoSpaceDN/>
              <w:spacing w:line="259" w:lineRule="auto"/>
              <w:jc w:val="both"/>
              <w:rPr>
                <w:b/>
                <w:bCs/>
                <w:sz w:val="20"/>
                <w:szCs w:val="20"/>
              </w:rPr>
            </w:pPr>
            <w:r w:rsidRPr="00EA5AB0">
              <w:rPr>
                <w:b/>
                <w:bCs/>
                <w:sz w:val="20"/>
                <w:szCs w:val="20"/>
              </w:rPr>
              <w:t>Any other explanation / information in regard to items I to IV and other information relevant for judging ‘fit and proper’</w:t>
            </w:r>
          </w:p>
        </w:tc>
        <w:tc>
          <w:tcPr>
            <w:tcW w:w="5348" w:type="dxa"/>
            <w:gridSpan w:val="2"/>
          </w:tcPr>
          <w:p w:rsidR="00136A93" w:rsidRPr="00BF4DCD" w:rsidRDefault="00136A93" w:rsidP="002B634E">
            <w:pPr>
              <w:widowControl/>
              <w:autoSpaceDE/>
              <w:autoSpaceDN/>
              <w:spacing w:line="259" w:lineRule="auto"/>
              <w:rPr>
                <w:sz w:val="20"/>
                <w:szCs w:val="20"/>
              </w:rPr>
            </w:pPr>
          </w:p>
        </w:tc>
      </w:tr>
      <w:tr w:rsidR="00FC5A53" w:rsidRPr="00BF4DCD" w:rsidTr="00964A59">
        <w:trPr>
          <w:trHeight w:val="88"/>
        </w:trPr>
        <w:tc>
          <w:tcPr>
            <w:tcW w:w="10496" w:type="dxa"/>
            <w:gridSpan w:val="4"/>
          </w:tcPr>
          <w:p w:rsidR="00FC5A53" w:rsidRPr="00FC5A53" w:rsidRDefault="00FC5A53" w:rsidP="00FC5A53">
            <w:pPr>
              <w:widowControl/>
              <w:autoSpaceDE/>
              <w:autoSpaceDN/>
              <w:spacing w:line="259" w:lineRule="auto"/>
              <w:jc w:val="center"/>
              <w:rPr>
                <w:b/>
                <w:bCs/>
                <w:sz w:val="20"/>
                <w:szCs w:val="20"/>
              </w:rPr>
            </w:pPr>
            <w:r w:rsidRPr="00FC5A53">
              <w:rPr>
                <w:b/>
                <w:bCs/>
                <w:sz w:val="20"/>
                <w:szCs w:val="20"/>
              </w:rPr>
              <w:t>Undertaking</w:t>
            </w:r>
          </w:p>
        </w:tc>
      </w:tr>
      <w:tr w:rsidR="00D81B4D" w:rsidRPr="00BF4DCD" w:rsidTr="00D81B4D">
        <w:trPr>
          <w:trHeight w:val="88"/>
        </w:trPr>
        <w:tc>
          <w:tcPr>
            <w:tcW w:w="10496" w:type="dxa"/>
            <w:gridSpan w:val="4"/>
          </w:tcPr>
          <w:p w:rsidR="00D81B4D" w:rsidRPr="00BF4DCD" w:rsidRDefault="00EA5AB0" w:rsidP="00314A86">
            <w:pPr>
              <w:widowControl/>
              <w:autoSpaceDE/>
              <w:autoSpaceDN/>
              <w:spacing w:line="259" w:lineRule="auto"/>
              <w:jc w:val="both"/>
              <w:rPr>
                <w:sz w:val="20"/>
                <w:szCs w:val="20"/>
              </w:rPr>
            </w:pPr>
            <w:r w:rsidRPr="00EA5AB0">
              <w:rPr>
                <w:sz w:val="20"/>
                <w:szCs w:val="20"/>
              </w:rPr>
              <w:t xml:space="preserve">I confirm that the above information is to the best of my knowledge and belief true and complete. I undertake to keep the bank fully informed, as soon as possible, of all events which take place subsequent to my appointment which are relevant to the information provided above. I undertake to distance myself from the bank audit work and not participate in the bank’s credit/investment decisions involving entities in which I am interested.  </w:t>
            </w:r>
          </w:p>
        </w:tc>
      </w:tr>
      <w:tr w:rsidR="00D81B4D" w:rsidRPr="00BF4DCD" w:rsidTr="00D81B4D">
        <w:trPr>
          <w:trHeight w:val="88"/>
        </w:trPr>
        <w:tc>
          <w:tcPr>
            <w:tcW w:w="10496" w:type="dxa"/>
            <w:gridSpan w:val="4"/>
          </w:tcPr>
          <w:p w:rsidR="00D81B4D" w:rsidRPr="00BF4DCD" w:rsidRDefault="00EA5AB0" w:rsidP="00314A86">
            <w:pPr>
              <w:widowControl/>
              <w:autoSpaceDE/>
              <w:autoSpaceDN/>
              <w:spacing w:line="259" w:lineRule="auto"/>
              <w:jc w:val="both"/>
              <w:rPr>
                <w:sz w:val="20"/>
                <w:szCs w:val="20"/>
              </w:rPr>
            </w:pPr>
            <w:r w:rsidRPr="00EA5AB0">
              <w:rPr>
                <w:sz w:val="20"/>
                <w:szCs w:val="20"/>
              </w:rPr>
              <w:t>I also undertake to execute the Deed of Covenant as required to be executed by all the directors of the bank.</w:t>
            </w:r>
          </w:p>
        </w:tc>
      </w:tr>
      <w:tr w:rsidR="00D81B4D" w:rsidRPr="00BF4DCD" w:rsidTr="00D81B4D">
        <w:trPr>
          <w:trHeight w:val="88"/>
        </w:trPr>
        <w:tc>
          <w:tcPr>
            <w:tcW w:w="5248" w:type="dxa"/>
            <w:gridSpan w:val="3"/>
          </w:tcPr>
          <w:p w:rsidR="00AA0D44" w:rsidRDefault="00AA0D44" w:rsidP="00D81B4D">
            <w:pPr>
              <w:widowControl/>
              <w:autoSpaceDE/>
              <w:autoSpaceDN/>
              <w:spacing w:line="259" w:lineRule="auto"/>
              <w:rPr>
                <w:sz w:val="20"/>
                <w:szCs w:val="20"/>
              </w:rPr>
            </w:pPr>
          </w:p>
          <w:p w:rsidR="00AA0D44" w:rsidRDefault="00AA0D44" w:rsidP="00D81B4D">
            <w:pPr>
              <w:widowControl/>
              <w:autoSpaceDE/>
              <w:autoSpaceDN/>
              <w:spacing w:line="259" w:lineRule="auto"/>
              <w:rPr>
                <w:sz w:val="20"/>
                <w:szCs w:val="20"/>
              </w:rPr>
            </w:pPr>
          </w:p>
          <w:p w:rsidR="00AA0D44" w:rsidRDefault="00AA0D44" w:rsidP="00D81B4D">
            <w:pPr>
              <w:widowControl/>
              <w:autoSpaceDE/>
              <w:autoSpaceDN/>
              <w:spacing w:line="259" w:lineRule="auto"/>
              <w:rPr>
                <w:sz w:val="20"/>
                <w:szCs w:val="20"/>
              </w:rPr>
            </w:pPr>
          </w:p>
          <w:p w:rsidR="00D81B4D" w:rsidRPr="00BF4DCD" w:rsidRDefault="00D81B4D" w:rsidP="00D81B4D">
            <w:pPr>
              <w:widowControl/>
              <w:autoSpaceDE/>
              <w:autoSpaceDN/>
              <w:spacing w:line="259" w:lineRule="auto"/>
              <w:rPr>
                <w:sz w:val="20"/>
                <w:szCs w:val="20"/>
              </w:rPr>
            </w:pPr>
            <w:r w:rsidRPr="00BF4DCD">
              <w:rPr>
                <w:sz w:val="20"/>
                <w:szCs w:val="20"/>
              </w:rPr>
              <w:t>Place:</w:t>
            </w:r>
          </w:p>
        </w:tc>
        <w:tc>
          <w:tcPr>
            <w:tcW w:w="5248" w:type="dxa"/>
          </w:tcPr>
          <w:p w:rsidR="00AA0D44" w:rsidRDefault="00AA0D44" w:rsidP="00314A86">
            <w:pPr>
              <w:widowControl/>
              <w:autoSpaceDE/>
              <w:autoSpaceDN/>
              <w:spacing w:line="259" w:lineRule="auto"/>
              <w:jc w:val="both"/>
              <w:rPr>
                <w:sz w:val="20"/>
                <w:szCs w:val="20"/>
              </w:rPr>
            </w:pPr>
          </w:p>
          <w:p w:rsidR="00AA0D44" w:rsidRDefault="00AA0D44" w:rsidP="00314A86">
            <w:pPr>
              <w:widowControl/>
              <w:autoSpaceDE/>
              <w:autoSpaceDN/>
              <w:spacing w:line="259" w:lineRule="auto"/>
              <w:jc w:val="both"/>
              <w:rPr>
                <w:sz w:val="20"/>
                <w:szCs w:val="20"/>
              </w:rPr>
            </w:pPr>
          </w:p>
          <w:p w:rsidR="00AA0D44" w:rsidRDefault="00AA0D44" w:rsidP="00314A86">
            <w:pPr>
              <w:widowControl/>
              <w:autoSpaceDE/>
              <w:autoSpaceDN/>
              <w:spacing w:line="259" w:lineRule="auto"/>
              <w:jc w:val="both"/>
              <w:rPr>
                <w:sz w:val="20"/>
                <w:szCs w:val="20"/>
              </w:rPr>
            </w:pPr>
          </w:p>
          <w:p w:rsidR="00D81B4D" w:rsidRPr="00BF4DCD" w:rsidRDefault="00D81B4D" w:rsidP="00314A86">
            <w:pPr>
              <w:widowControl/>
              <w:autoSpaceDE/>
              <w:autoSpaceDN/>
              <w:spacing w:line="259" w:lineRule="auto"/>
              <w:jc w:val="both"/>
              <w:rPr>
                <w:sz w:val="20"/>
                <w:szCs w:val="20"/>
              </w:rPr>
            </w:pPr>
            <w:r w:rsidRPr="00BF4DCD">
              <w:rPr>
                <w:sz w:val="20"/>
                <w:szCs w:val="20"/>
              </w:rPr>
              <w:t>Signature of the Proposed Director (Candidate)</w:t>
            </w:r>
          </w:p>
        </w:tc>
      </w:tr>
      <w:tr w:rsidR="00D81B4D" w:rsidRPr="00BF4DCD" w:rsidTr="00D81B4D">
        <w:trPr>
          <w:trHeight w:val="88"/>
        </w:trPr>
        <w:tc>
          <w:tcPr>
            <w:tcW w:w="5248" w:type="dxa"/>
            <w:gridSpan w:val="3"/>
          </w:tcPr>
          <w:p w:rsidR="00D81B4D" w:rsidRPr="00BF4DCD" w:rsidRDefault="00D81B4D" w:rsidP="00D81B4D">
            <w:pPr>
              <w:widowControl/>
              <w:autoSpaceDE/>
              <w:autoSpaceDN/>
              <w:spacing w:line="259" w:lineRule="auto"/>
              <w:rPr>
                <w:sz w:val="20"/>
                <w:szCs w:val="20"/>
              </w:rPr>
            </w:pPr>
            <w:r w:rsidRPr="00BF4DCD">
              <w:rPr>
                <w:sz w:val="20"/>
                <w:szCs w:val="20"/>
              </w:rPr>
              <w:t>Date:</w:t>
            </w:r>
          </w:p>
        </w:tc>
        <w:tc>
          <w:tcPr>
            <w:tcW w:w="5248" w:type="dxa"/>
          </w:tcPr>
          <w:p w:rsidR="00D81B4D" w:rsidRPr="00BF4DCD" w:rsidRDefault="00D81B4D" w:rsidP="00D81B4D">
            <w:pPr>
              <w:widowControl/>
              <w:autoSpaceDE/>
              <w:autoSpaceDN/>
              <w:spacing w:line="259" w:lineRule="auto"/>
              <w:rPr>
                <w:sz w:val="20"/>
                <w:szCs w:val="20"/>
              </w:rPr>
            </w:pPr>
          </w:p>
        </w:tc>
      </w:tr>
      <w:tr w:rsidR="00D81B4D" w:rsidRPr="00BF4DCD" w:rsidTr="00B8519F">
        <w:trPr>
          <w:trHeight w:val="88"/>
        </w:trPr>
        <w:tc>
          <w:tcPr>
            <w:tcW w:w="5248" w:type="dxa"/>
            <w:gridSpan w:val="3"/>
          </w:tcPr>
          <w:p w:rsidR="00D81B4D" w:rsidRPr="00BF4DCD" w:rsidRDefault="00D81B4D" w:rsidP="00D42BF3">
            <w:pPr>
              <w:widowControl/>
              <w:autoSpaceDE/>
              <w:autoSpaceDN/>
              <w:spacing w:line="259" w:lineRule="auto"/>
              <w:jc w:val="both"/>
              <w:rPr>
                <w:b/>
                <w:bCs/>
                <w:sz w:val="20"/>
                <w:szCs w:val="20"/>
              </w:rPr>
            </w:pPr>
            <w:r w:rsidRPr="00BF4DCD">
              <w:rPr>
                <w:b/>
                <w:bCs/>
                <w:sz w:val="20"/>
                <w:szCs w:val="20"/>
              </w:rPr>
              <w:t>Remarks of NRC</w:t>
            </w:r>
            <w:r w:rsidR="00D42BF3" w:rsidRPr="00BF4DCD">
              <w:rPr>
                <w:b/>
                <w:bCs/>
                <w:sz w:val="20"/>
                <w:szCs w:val="20"/>
              </w:rPr>
              <w:t xml:space="preserve"> / Board of Directors</w:t>
            </w:r>
            <w:r w:rsidRPr="00BF4DCD">
              <w:rPr>
                <w:b/>
                <w:bCs/>
                <w:sz w:val="20"/>
                <w:szCs w:val="20"/>
              </w:rPr>
              <w:t xml:space="preserve"> of having satisfied itself that the above information is true and complete.</w:t>
            </w:r>
          </w:p>
        </w:tc>
        <w:tc>
          <w:tcPr>
            <w:tcW w:w="5248" w:type="dxa"/>
          </w:tcPr>
          <w:p w:rsidR="00D81B4D" w:rsidRPr="00BF4DCD" w:rsidRDefault="00D81B4D" w:rsidP="00D81B4D">
            <w:pPr>
              <w:widowControl/>
              <w:autoSpaceDE/>
              <w:autoSpaceDN/>
              <w:spacing w:line="259" w:lineRule="auto"/>
              <w:rPr>
                <w:sz w:val="20"/>
                <w:szCs w:val="20"/>
              </w:rPr>
            </w:pPr>
          </w:p>
        </w:tc>
      </w:tr>
      <w:tr w:rsidR="00B8519F" w:rsidRPr="00BF4DCD" w:rsidTr="00B8519F">
        <w:trPr>
          <w:trHeight w:val="88"/>
        </w:trPr>
        <w:tc>
          <w:tcPr>
            <w:tcW w:w="5248" w:type="dxa"/>
            <w:gridSpan w:val="3"/>
          </w:tcPr>
          <w:p w:rsidR="00AA0D44" w:rsidRDefault="00AA0D44" w:rsidP="00B8519F">
            <w:pPr>
              <w:widowControl/>
              <w:autoSpaceDE/>
              <w:autoSpaceDN/>
              <w:spacing w:line="259" w:lineRule="auto"/>
              <w:jc w:val="both"/>
              <w:rPr>
                <w:sz w:val="20"/>
                <w:szCs w:val="20"/>
              </w:rPr>
            </w:pPr>
          </w:p>
          <w:p w:rsidR="00AA0D44" w:rsidRDefault="00AA0D44" w:rsidP="00B8519F">
            <w:pPr>
              <w:widowControl/>
              <w:autoSpaceDE/>
              <w:autoSpaceDN/>
              <w:spacing w:line="259" w:lineRule="auto"/>
              <w:jc w:val="both"/>
              <w:rPr>
                <w:sz w:val="20"/>
                <w:szCs w:val="20"/>
              </w:rPr>
            </w:pPr>
          </w:p>
          <w:p w:rsidR="00AA0D44" w:rsidRDefault="00AA0D44" w:rsidP="00B8519F">
            <w:pPr>
              <w:widowControl/>
              <w:autoSpaceDE/>
              <w:autoSpaceDN/>
              <w:spacing w:line="259" w:lineRule="auto"/>
              <w:jc w:val="both"/>
              <w:rPr>
                <w:sz w:val="20"/>
                <w:szCs w:val="20"/>
              </w:rPr>
            </w:pPr>
          </w:p>
          <w:p w:rsidR="00AA0D44" w:rsidRDefault="00AA0D44" w:rsidP="00B8519F">
            <w:pPr>
              <w:widowControl/>
              <w:autoSpaceDE/>
              <w:autoSpaceDN/>
              <w:spacing w:line="259" w:lineRule="auto"/>
              <w:jc w:val="both"/>
              <w:rPr>
                <w:sz w:val="20"/>
                <w:szCs w:val="20"/>
              </w:rPr>
            </w:pPr>
          </w:p>
          <w:p w:rsidR="00B8519F" w:rsidRPr="00BF4DCD" w:rsidRDefault="00B8519F" w:rsidP="00B8519F">
            <w:pPr>
              <w:widowControl/>
              <w:autoSpaceDE/>
              <w:autoSpaceDN/>
              <w:spacing w:line="259" w:lineRule="auto"/>
              <w:jc w:val="both"/>
              <w:rPr>
                <w:sz w:val="20"/>
                <w:szCs w:val="20"/>
              </w:rPr>
            </w:pPr>
            <w:r w:rsidRPr="00BF4DCD">
              <w:rPr>
                <w:sz w:val="20"/>
                <w:szCs w:val="20"/>
              </w:rPr>
              <w:t>Place:</w:t>
            </w:r>
          </w:p>
        </w:tc>
        <w:tc>
          <w:tcPr>
            <w:tcW w:w="5248" w:type="dxa"/>
          </w:tcPr>
          <w:p w:rsidR="00AA0D44" w:rsidRDefault="00AA0D44" w:rsidP="00314A86">
            <w:pPr>
              <w:widowControl/>
              <w:autoSpaceDE/>
              <w:autoSpaceDN/>
              <w:spacing w:line="259" w:lineRule="auto"/>
              <w:jc w:val="both"/>
              <w:rPr>
                <w:sz w:val="20"/>
                <w:szCs w:val="20"/>
              </w:rPr>
            </w:pPr>
          </w:p>
          <w:p w:rsidR="00AA0D44" w:rsidRDefault="00AA0D44" w:rsidP="00314A86">
            <w:pPr>
              <w:widowControl/>
              <w:autoSpaceDE/>
              <w:autoSpaceDN/>
              <w:spacing w:line="259" w:lineRule="auto"/>
              <w:jc w:val="both"/>
              <w:rPr>
                <w:sz w:val="20"/>
                <w:szCs w:val="20"/>
              </w:rPr>
            </w:pPr>
          </w:p>
          <w:p w:rsidR="00AA0D44" w:rsidRDefault="00AA0D44" w:rsidP="00314A86">
            <w:pPr>
              <w:widowControl/>
              <w:autoSpaceDE/>
              <w:autoSpaceDN/>
              <w:spacing w:line="259" w:lineRule="auto"/>
              <w:jc w:val="both"/>
              <w:rPr>
                <w:sz w:val="20"/>
                <w:szCs w:val="20"/>
              </w:rPr>
            </w:pPr>
          </w:p>
          <w:p w:rsidR="00AA0D44" w:rsidRDefault="00AA0D44" w:rsidP="00314A86">
            <w:pPr>
              <w:widowControl/>
              <w:autoSpaceDE/>
              <w:autoSpaceDN/>
              <w:spacing w:line="259" w:lineRule="auto"/>
              <w:jc w:val="both"/>
              <w:rPr>
                <w:sz w:val="20"/>
                <w:szCs w:val="20"/>
              </w:rPr>
            </w:pPr>
          </w:p>
          <w:p w:rsidR="00B8519F" w:rsidRPr="00BF4DCD" w:rsidRDefault="00B8519F" w:rsidP="00314A86">
            <w:pPr>
              <w:widowControl/>
              <w:autoSpaceDE/>
              <w:autoSpaceDN/>
              <w:spacing w:line="259" w:lineRule="auto"/>
              <w:jc w:val="both"/>
              <w:rPr>
                <w:sz w:val="20"/>
                <w:szCs w:val="20"/>
              </w:rPr>
            </w:pPr>
            <w:r w:rsidRPr="00BF4DCD">
              <w:rPr>
                <w:sz w:val="20"/>
                <w:szCs w:val="20"/>
              </w:rPr>
              <w:t xml:space="preserve">Signature of </w:t>
            </w:r>
            <w:r w:rsidR="00CE7044" w:rsidRPr="00BF4DCD">
              <w:rPr>
                <w:sz w:val="20"/>
                <w:szCs w:val="20"/>
              </w:rPr>
              <w:t xml:space="preserve">the </w:t>
            </w:r>
            <w:r w:rsidRPr="00BF4DCD">
              <w:rPr>
                <w:sz w:val="20"/>
                <w:szCs w:val="20"/>
              </w:rPr>
              <w:t>Chair</w:t>
            </w:r>
          </w:p>
        </w:tc>
      </w:tr>
      <w:tr w:rsidR="00B8519F" w:rsidRPr="00BF4DCD" w:rsidTr="002B634E">
        <w:trPr>
          <w:trHeight w:val="88"/>
        </w:trPr>
        <w:tc>
          <w:tcPr>
            <w:tcW w:w="5248" w:type="dxa"/>
            <w:gridSpan w:val="3"/>
            <w:tcBorders>
              <w:bottom w:val="single" w:sz="4" w:space="0" w:color="000000" w:themeColor="text1"/>
            </w:tcBorders>
          </w:tcPr>
          <w:p w:rsidR="00B8519F" w:rsidRPr="00BF4DCD" w:rsidRDefault="00B8519F" w:rsidP="00B8519F">
            <w:pPr>
              <w:widowControl/>
              <w:autoSpaceDE/>
              <w:autoSpaceDN/>
              <w:spacing w:line="259" w:lineRule="auto"/>
              <w:jc w:val="both"/>
              <w:rPr>
                <w:sz w:val="20"/>
                <w:szCs w:val="20"/>
              </w:rPr>
            </w:pPr>
            <w:r w:rsidRPr="00BF4DCD">
              <w:rPr>
                <w:sz w:val="20"/>
                <w:szCs w:val="20"/>
              </w:rPr>
              <w:t>Date:</w:t>
            </w:r>
          </w:p>
        </w:tc>
        <w:tc>
          <w:tcPr>
            <w:tcW w:w="5248" w:type="dxa"/>
            <w:tcBorders>
              <w:bottom w:val="single" w:sz="4" w:space="0" w:color="000000" w:themeColor="text1"/>
            </w:tcBorders>
          </w:tcPr>
          <w:p w:rsidR="00B8519F" w:rsidRPr="00BF4DCD" w:rsidRDefault="00B8519F" w:rsidP="00D81B4D">
            <w:pPr>
              <w:widowControl/>
              <w:autoSpaceDE/>
              <w:autoSpaceDN/>
              <w:spacing w:line="259" w:lineRule="auto"/>
              <w:rPr>
                <w:sz w:val="20"/>
                <w:szCs w:val="20"/>
              </w:rPr>
            </w:pPr>
          </w:p>
        </w:tc>
      </w:tr>
    </w:tbl>
    <w:p w:rsidR="00C271D3" w:rsidRPr="00BF4DCD" w:rsidRDefault="00C271D3" w:rsidP="00396F9F">
      <w:pPr>
        <w:widowControl/>
        <w:autoSpaceDE/>
        <w:autoSpaceDN/>
        <w:spacing w:line="259" w:lineRule="auto"/>
        <w:jc w:val="both"/>
        <w:rPr>
          <w:sz w:val="20"/>
          <w:szCs w:val="20"/>
        </w:rPr>
      </w:pPr>
    </w:p>
    <w:p w:rsidR="00C271D3" w:rsidRPr="00BF4DCD" w:rsidRDefault="00C271D3">
      <w:pPr>
        <w:widowControl/>
        <w:autoSpaceDE/>
        <w:autoSpaceDN/>
        <w:spacing w:after="160" w:line="259" w:lineRule="auto"/>
        <w:rPr>
          <w:sz w:val="20"/>
          <w:szCs w:val="20"/>
        </w:rPr>
      </w:pPr>
      <w:r w:rsidRPr="00BF4DCD">
        <w:rPr>
          <w:sz w:val="20"/>
          <w:szCs w:val="20"/>
        </w:rPr>
        <w:br w:type="page"/>
      </w:r>
    </w:p>
    <w:p w:rsidR="00C271D3" w:rsidRPr="00BF4DCD" w:rsidRDefault="00C271D3" w:rsidP="00C271D3">
      <w:pPr>
        <w:jc w:val="center"/>
        <w:rPr>
          <w:b/>
          <w:bCs/>
          <w:spacing w:val="2"/>
          <w:sz w:val="20"/>
          <w:szCs w:val="20"/>
        </w:rPr>
      </w:pPr>
      <w:r w:rsidRPr="00BF4DCD">
        <w:rPr>
          <w:b/>
          <w:bCs/>
          <w:noProof/>
          <w:spacing w:val="2"/>
          <w:sz w:val="20"/>
          <w:szCs w:val="20"/>
          <w:lang w:bidi="hi-IN"/>
        </w:rPr>
        <w:lastRenderedPageBreak/>
        <w:drawing>
          <wp:anchor distT="0" distB="0" distL="114300" distR="114300" simplePos="0" relativeHeight="251671552" behindDoc="0" locked="0" layoutInCell="1" allowOverlap="1">
            <wp:simplePos x="0" y="0"/>
            <wp:positionH relativeFrom="column">
              <wp:posOffset>1944370</wp:posOffset>
            </wp:positionH>
            <wp:positionV relativeFrom="paragraph">
              <wp:posOffset>-171450</wp:posOffset>
            </wp:positionV>
            <wp:extent cx="257175" cy="495300"/>
            <wp:effectExtent l="0" t="0" r="9525" b="0"/>
            <wp:wrapNone/>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7175" cy="495300"/>
                    </a:xfrm>
                    <a:prstGeom prst="rect">
                      <a:avLst/>
                    </a:prstGeom>
                    <a:noFill/>
                    <a:ln>
                      <a:noFill/>
                    </a:ln>
                  </pic:spPr>
                </pic:pic>
              </a:graphicData>
            </a:graphic>
          </wp:anchor>
        </w:drawing>
      </w:r>
      <w:r w:rsidRPr="00BF4DCD">
        <w:rPr>
          <w:b/>
          <w:bCs/>
          <w:spacing w:val="2"/>
          <w:sz w:val="20"/>
          <w:szCs w:val="20"/>
        </w:rPr>
        <w:t xml:space="preserve">Punjab &amp; Sind Bank  </w:t>
      </w:r>
    </w:p>
    <w:p w:rsidR="00C271D3" w:rsidRPr="00BF4DCD" w:rsidRDefault="00C271D3" w:rsidP="00C271D3">
      <w:pPr>
        <w:jc w:val="center"/>
        <w:rPr>
          <w:bCs/>
          <w:spacing w:val="2"/>
          <w:sz w:val="20"/>
          <w:szCs w:val="20"/>
        </w:rPr>
      </w:pPr>
      <w:r w:rsidRPr="00BF4DCD">
        <w:rPr>
          <w:bCs/>
          <w:spacing w:val="2"/>
          <w:sz w:val="20"/>
          <w:szCs w:val="20"/>
        </w:rPr>
        <w:t xml:space="preserve"> (A Government of India Undertaking)</w:t>
      </w:r>
    </w:p>
    <w:p w:rsidR="00C271D3" w:rsidRPr="00BF4DCD" w:rsidRDefault="00C271D3" w:rsidP="00C271D3">
      <w:pPr>
        <w:widowControl/>
        <w:autoSpaceDE/>
        <w:autoSpaceDN/>
        <w:spacing w:after="160" w:line="259" w:lineRule="auto"/>
        <w:jc w:val="center"/>
        <w:rPr>
          <w:sz w:val="20"/>
          <w:szCs w:val="20"/>
        </w:rPr>
      </w:pPr>
      <w:r w:rsidRPr="00BF4DCD">
        <w:rPr>
          <w:sz w:val="20"/>
          <w:szCs w:val="20"/>
        </w:rPr>
        <w:t>Head Office: 21-Rajendra Place, New Delhi – 110 008</w:t>
      </w:r>
    </w:p>
    <w:p w:rsidR="00C271D3" w:rsidRDefault="00C271D3" w:rsidP="00C271D3">
      <w:pPr>
        <w:widowControl/>
        <w:autoSpaceDE/>
        <w:autoSpaceDN/>
        <w:spacing w:line="259" w:lineRule="auto"/>
        <w:jc w:val="center"/>
        <w:rPr>
          <w:b/>
          <w:bCs/>
          <w:sz w:val="20"/>
          <w:szCs w:val="20"/>
          <w:u w:val="single"/>
        </w:rPr>
      </w:pPr>
      <w:r w:rsidRPr="00C42FDD">
        <w:rPr>
          <w:b/>
          <w:bCs/>
          <w:sz w:val="20"/>
          <w:szCs w:val="20"/>
          <w:u w:val="single"/>
        </w:rPr>
        <w:t>Declaration</w:t>
      </w:r>
      <w:r w:rsidR="00C42FDD" w:rsidRPr="00C42FDD">
        <w:rPr>
          <w:b/>
          <w:bCs/>
          <w:sz w:val="20"/>
          <w:szCs w:val="20"/>
          <w:u w:val="single"/>
        </w:rPr>
        <w:t xml:space="preserve"> by the Candidate</w:t>
      </w:r>
    </w:p>
    <w:p w:rsidR="00C42FDD" w:rsidRPr="00C42FDD" w:rsidRDefault="00C42FDD" w:rsidP="00C271D3">
      <w:pPr>
        <w:widowControl/>
        <w:autoSpaceDE/>
        <w:autoSpaceDN/>
        <w:spacing w:line="259" w:lineRule="auto"/>
        <w:jc w:val="center"/>
        <w:rPr>
          <w:sz w:val="20"/>
          <w:szCs w:val="20"/>
        </w:rPr>
      </w:pPr>
      <w:r w:rsidRPr="00C42FDD">
        <w:rPr>
          <w:sz w:val="20"/>
          <w:szCs w:val="20"/>
        </w:rPr>
        <w:t>(</w:t>
      </w:r>
      <w:r>
        <w:rPr>
          <w:sz w:val="20"/>
          <w:szCs w:val="20"/>
        </w:rPr>
        <w:t>R</w:t>
      </w:r>
      <w:r w:rsidRPr="00C42FDD">
        <w:rPr>
          <w:sz w:val="20"/>
          <w:szCs w:val="20"/>
        </w:rPr>
        <w:t xml:space="preserve">efer </w:t>
      </w:r>
      <w:r>
        <w:rPr>
          <w:sz w:val="20"/>
          <w:szCs w:val="20"/>
        </w:rPr>
        <w:t>Regulation 65 of the PSB Regulations)</w:t>
      </w:r>
    </w:p>
    <w:p w:rsidR="00C271D3" w:rsidRPr="00BF4DCD" w:rsidRDefault="00C271D3" w:rsidP="00C271D3">
      <w:pPr>
        <w:widowControl/>
        <w:autoSpaceDE/>
        <w:autoSpaceDN/>
        <w:spacing w:line="259" w:lineRule="auto"/>
        <w:jc w:val="both"/>
        <w:rPr>
          <w:sz w:val="20"/>
          <w:szCs w:val="20"/>
        </w:rPr>
      </w:pPr>
      <w:r w:rsidRPr="00BF4DCD">
        <w:rPr>
          <w:sz w:val="20"/>
          <w:szCs w:val="20"/>
        </w:rPr>
        <w:t>I,………………………………........................................................................son</w:t>
      </w:r>
      <w:r w:rsidR="00BF4DCD">
        <w:rPr>
          <w:sz w:val="20"/>
          <w:szCs w:val="20"/>
        </w:rPr>
        <w:t xml:space="preserve"> </w:t>
      </w:r>
      <w:r w:rsidRPr="00BF4DCD">
        <w:rPr>
          <w:sz w:val="20"/>
          <w:szCs w:val="20"/>
        </w:rPr>
        <w:t>/</w:t>
      </w:r>
      <w:r w:rsidR="00BF4DCD">
        <w:rPr>
          <w:sz w:val="20"/>
          <w:szCs w:val="20"/>
        </w:rPr>
        <w:t xml:space="preserve"> </w:t>
      </w:r>
      <w:r w:rsidRPr="00BF4DCD">
        <w:rPr>
          <w:sz w:val="20"/>
          <w:szCs w:val="20"/>
        </w:rPr>
        <w:t>daughter</w:t>
      </w:r>
      <w:r w:rsidR="00BF4DCD">
        <w:rPr>
          <w:sz w:val="20"/>
          <w:szCs w:val="20"/>
        </w:rPr>
        <w:t xml:space="preserve"> </w:t>
      </w:r>
      <w:r w:rsidRPr="00BF4DCD">
        <w:rPr>
          <w:sz w:val="20"/>
          <w:szCs w:val="20"/>
        </w:rPr>
        <w:t>/</w:t>
      </w:r>
      <w:r w:rsidR="00BF4DCD">
        <w:rPr>
          <w:sz w:val="20"/>
          <w:szCs w:val="20"/>
        </w:rPr>
        <w:t xml:space="preserve"> </w:t>
      </w:r>
      <w:r w:rsidRPr="00BF4DCD">
        <w:rPr>
          <w:sz w:val="20"/>
          <w:szCs w:val="20"/>
        </w:rPr>
        <w:t xml:space="preserve">wife of </w:t>
      </w:r>
      <w:proofErr w:type="spellStart"/>
      <w:r w:rsidRPr="00BF4DCD">
        <w:rPr>
          <w:sz w:val="20"/>
          <w:szCs w:val="20"/>
        </w:rPr>
        <w:t>Shri</w:t>
      </w:r>
      <w:proofErr w:type="spellEnd"/>
      <w:r w:rsidRPr="00BF4DCD">
        <w:rPr>
          <w:sz w:val="20"/>
          <w:szCs w:val="20"/>
        </w:rPr>
        <w:t>/</w:t>
      </w:r>
      <w:proofErr w:type="spellStart"/>
      <w:r w:rsidRPr="00BF4DCD">
        <w:rPr>
          <w:sz w:val="20"/>
          <w:szCs w:val="20"/>
        </w:rPr>
        <w:t>Smt</w:t>
      </w:r>
      <w:proofErr w:type="spellEnd"/>
      <w:r w:rsidR="00BF4DCD">
        <w:rPr>
          <w:sz w:val="20"/>
          <w:szCs w:val="20"/>
        </w:rPr>
        <w:t xml:space="preserve"> </w:t>
      </w:r>
      <w:r w:rsidRPr="00BF4DCD">
        <w:rPr>
          <w:sz w:val="20"/>
          <w:szCs w:val="20"/>
        </w:rPr>
        <w:t>.…..……………</w:t>
      </w:r>
      <w:r w:rsidR="00BF4DCD">
        <w:rPr>
          <w:sz w:val="20"/>
          <w:szCs w:val="20"/>
        </w:rPr>
        <w:t xml:space="preserve"> </w:t>
      </w:r>
      <w:r w:rsidRPr="00BF4DCD">
        <w:rPr>
          <w:sz w:val="20"/>
          <w:szCs w:val="20"/>
        </w:rPr>
        <w:t>……………....................……………………a resident of …………………………………………….……………………….</w:t>
      </w:r>
      <w:r w:rsidR="00BF4DCD">
        <w:rPr>
          <w:sz w:val="20"/>
          <w:szCs w:val="20"/>
        </w:rPr>
        <w:t xml:space="preserve"> </w:t>
      </w:r>
      <w:r w:rsidRPr="00BF4DCD">
        <w:rPr>
          <w:sz w:val="20"/>
          <w:szCs w:val="20"/>
        </w:rPr>
        <w:t>………………………….………………….....hereby confirm that:</w:t>
      </w:r>
    </w:p>
    <w:p w:rsidR="00C271D3" w:rsidRPr="004B1831" w:rsidRDefault="00C271D3" w:rsidP="004B1831">
      <w:pPr>
        <w:pStyle w:val="ListParagraph"/>
        <w:widowControl/>
        <w:numPr>
          <w:ilvl w:val="1"/>
          <w:numId w:val="33"/>
        </w:numPr>
        <w:autoSpaceDE/>
        <w:autoSpaceDN/>
        <w:spacing w:line="259" w:lineRule="auto"/>
        <w:ind w:left="1080"/>
        <w:jc w:val="both"/>
        <w:rPr>
          <w:sz w:val="20"/>
          <w:szCs w:val="20"/>
        </w:rPr>
      </w:pPr>
      <w:r w:rsidRPr="004B1831">
        <w:rPr>
          <w:sz w:val="20"/>
          <w:szCs w:val="20"/>
        </w:rPr>
        <w:t xml:space="preserve">I am a Shareholder holding………………equity shares of face value of Rs.10/- each of the Bank under Folio No. ................./ DPID No........................../Client ID No........................ as on </w:t>
      </w:r>
      <w:r w:rsidR="00FE09B7">
        <w:rPr>
          <w:sz w:val="20"/>
          <w:szCs w:val="20"/>
        </w:rPr>
        <w:t>_____________________</w:t>
      </w:r>
      <w:r w:rsidRPr="004B1831">
        <w:rPr>
          <w:sz w:val="20"/>
          <w:szCs w:val="20"/>
        </w:rPr>
        <w:t xml:space="preserve">, i.e., the Specified Date </w:t>
      </w:r>
      <w:r w:rsidR="00C42FDD" w:rsidRPr="004B1831">
        <w:rPr>
          <w:sz w:val="20"/>
          <w:szCs w:val="20"/>
        </w:rPr>
        <w:t xml:space="preserve">/ Cut-off date </w:t>
      </w:r>
      <w:r w:rsidRPr="004B1831">
        <w:rPr>
          <w:sz w:val="20"/>
          <w:szCs w:val="20"/>
        </w:rPr>
        <w:t>for participating in the election, and undertake to hold the shares till the end of the tenure, if elected as a Director of the Bank;</w:t>
      </w:r>
    </w:p>
    <w:p w:rsidR="00C271D3" w:rsidRPr="00BF4DCD" w:rsidRDefault="00C271D3" w:rsidP="004B1831">
      <w:pPr>
        <w:pStyle w:val="ListParagraph"/>
        <w:widowControl/>
        <w:numPr>
          <w:ilvl w:val="1"/>
          <w:numId w:val="33"/>
        </w:numPr>
        <w:autoSpaceDE/>
        <w:autoSpaceDN/>
        <w:spacing w:line="259" w:lineRule="auto"/>
        <w:ind w:left="1080"/>
        <w:jc w:val="both"/>
        <w:rPr>
          <w:sz w:val="20"/>
          <w:szCs w:val="20"/>
        </w:rPr>
      </w:pPr>
      <w:r w:rsidRPr="00BF4DCD">
        <w:rPr>
          <w:sz w:val="20"/>
          <w:szCs w:val="20"/>
        </w:rPr>
        <w:t>I have special knowledge or practical experience</w:t>
      </w:r>
      <w:r w:rsidR="00C42FDD">
        <w:rPr>
          <w:sz w:val="20"/>
          <w:szCs w:val="20"/>
        </w:rPr>
        <w:t>*</w:t>
      </w:r>
      <w:r w:rsidRPr="00BF4DCD">
        <w:rPr>
          <w:sz w:val="20"/>
          <w:szCs w:val="20"/>
        </w:rPr>
        <w:t xml:space="preserve"> in (</w:t>
      </w:r>
      <w:proofErr w:type="spellStart"/>
      <w:r w:rsidRPr="00BF4DCD">
        <w:rPr>
          <w:sz w:val="20"/>
          <w:szCs w:val="20"/>
        </w:rPr>
        <w:t>i</w:t>
      </w:r>
      <w:proofErr w:type="spellEnd"/>
      <w:r w:rsidRPr="00BF4DCD">
        <w:rPr>
          <w:sz w:val="20"/>
          <w:szCs w:val="20"/>
        </w:rPr>
        <w:t>) agriculture and rural economy, (ii) banking, (iii) co-operation, (iv) economics, (v) finance (vi) law, (vii) small scale industry, (viii) the special knowledge of IT/Payment &amp; Settlement Systems/Human Resources/Risk Management/Business Management etc. or any other matter and practical experience of which in the opinion of Reserve Bank of India would be useful to the Bank) and I represent the interest of the depositors or farmers,</w:t>
      </w:r>
      <w:r w:rsidR="00C42FDD">
        <w:rPr>
          <w:sz w:val="20"/>
          <w:szCs w:val="20"/>
        </w:rPr>
        <w:t xml:space="preserve"> </w:t>
      </w:r>
      <w:r w:rsidRPr="00BF4DCD">
        <w:rPr>
          <w:sz w:val="20"/>
          <w:szCs w:val="20"/>
        </w:rPr>
        <w:t>workers and artisans, in terms of sub-section 3A of Section 9 of the Act and as an evidence thereof, I submit herewith the relevant testimonials, and</w:t>
      </w:r>
    </w:p>
    <w:p w:rsidR="00C271D3" w:rsidRPr="00BF4DCD" w:rsidRDefault="00C271D3" w:rsidP="004B1831">
      <w:pPr>
        <w:widowControl/>
        <w:autoSpaceDE/>
        <w:autoSpaceDN/>
        <w:spacing w:line="259" w:lineRule="auto"/>
        <w:ind w:left="360" w:firstLine="720"/>
        <w:jc w:val="both"/>
        <w:rPr>
          <w:sz w:val="20"/>
          <w:szCs w:val="20"/>
        </w:rPr>
      </w:pPr>
      <w:r w:rsidRPr="00BF4DCD">
        <w:rPr>
          <w:sz w:val="20"/>
          <w:szCs w:val="20"/>
        </w:rPr>
        <w:t>(*Delete whichever is not applicable.)</w:t>
      </w:r>
    </w:p>
    <w:p w:rsidR="00C271D3" w:rsidRPr="00BF4DCD" w:rsidRDefault="00C271D3" w:rsidP="004B1831">
      <w:pPr>
        <w:pStyle w:val="ListParagraph"/>
        <w:widowControl/>
        <w:numPr>
          <w:ilvl w:val="1"/>
          <w:numId w:val="33"/>
        </w:numPr>
        <w:autoSpaceDE/>
        <w:autoSpaceDN/>
        <w:spacing w:line="259" w:lineRule="auto"/>
        <w:ind w:left="1080"/>
        <w:jc w:val="both"/>
        <w:rPr>
          <w:sz w:val="20"/>
          <w:szCs w:val="20"/>
        </w:rPr>
      </w:pPr>
      <w:r w:rsidRPr="00BF4DCD">
        <w:rPr>
          <w:sz w:val="20"/>
          <w:szCs w:val="20"/>
        </w:rPr>
        <w:t>I accept the nominations numbering…………………….; and</w:t>
      </w:r>
    </w:p>
    <w:p w:rsidR="00C271D3" w:rsidRPr="00BF4DCD" w:rsidRDefault="00C271D3" w:rsidP="004B1831">
      <w:pPr>
        <w:pStyle w:val="ListParagraph"/>
        <w:widowControl/>
        <w:numPr>
          <w:ilvl w:val="1"/>
          <w:numId w:val="33"/>
        </w:numPr>
        <w:autoSpaceDE/>
        <w:autoSpaceDN/>
        <w:spacing w:line="259" w:lineRule="auto"/>
        <w:ind w:left="1080"/>
        <w:jc w:val="both"/>
        <w:rPr>
          <w:sz w:val="20"/>
          <w:szCs w:val="20"/>
        </w:rPr>
      </w:pPr>
      <w:r w:rsidRPr="00BF4DCD">
        <w:rPr>
          <w:sz w:val="20"/>
          <w:szCs w:val="20"/>
        </w:rPr>
        <w:t xml:space="preserve">I am willing to contest for the election of Director of </w:t>
      </w:r>
      <w:r w:rsidR="00C42FDD">
        <w:rPr>
          <w:sz w:val="20"/>
          <w:szCs w:val="20"/>
        </w:rPr>
        <w:t>Punjab &amp; Sind Bank</w:t>
      </w:r>
      <w:r w:rsidRPr="00BF4DCD">
        <w:rPr>
          <w:sz w:val="20"/>
          <w:szCs w:val="20"/>
        </w:rPr>
        <w:t>; and</w:t>
      </w:r>
    </w:p>
    <w:p w:rsidR="00C271D3" w:rsidRPr="00BF4DCD" w:rsidRDefault="00C271D3" w:rsidP="004B1831">
      <w:pPr>
        <w:pStyle w:val="ListParagraph"/>
        <w:widowControl/>
        <w:numPr>
          <w:ilvl w:val="1"/>
          <w:numId w:val="33"/>
        </w:numPr>
        <w:autoSpaceDE/>
        <w:autoSpaceDN/>
        <w:spacing w:line="259" w:lineRule="auto"/>
        <w:ind w:left="1080"/>
        <w:jc w:val="both"/>
        <w:rPr>
          <w:sz w:val="20"/>
          <w:szCs w:val="20"/>
        </w:rPr>
      </w:pPr>
      <w:r w:rsidRPr="00BF4DCD">
        <w:rPr>
          <w:sz w:val="20"/>
          <w:szCs w:val="20"/>
        </w:rPr>
        <w:t>I am not disqualified from being a director of the Bank under the provisions of the Banking Regulations Act, 1949, the Banking Companies (Acquisition and Transfer of Undertakings) Act, 19</w:t>
      </w:r>
      <w:r w:rsidR="00C42FDD">
        <w:rPr>
          <w:sz w:val="20"/>
          <w:szCs w:val="20"/>
        </w:rPr>
        <w:t>8</w:t>
      </w:r>
      <w:r w:rsidRPr="00BF4DCD">
        <w:rPr>
          <w:sz w:val="20"/>
          <w:szCs w:val="20"/>
        </w:rPr>
        <w:t>0, the Nationalized Banks (Management and Miscellaneous Provisions) Scheme, 19</w:t>
      </w:r>
      <w:r w:rsidR="00C42FDD">
        <w:rPr>
          <w:sz w:val="20"/>
          <w:szCs w:val="20"/>
        </w:rPr>
        <w:t>8</w:t>
      </w:r>
      <w:r w:rsidRPr="00BF4DCD">
        <w:rPr>
          <w:sz w:val="20"/>
          <w:szCs w:val="20"/>
        </w:rPr>
        <w:t xml:space="preserve">0, </w:t>
      </w:r>
      <w:r w:rsidR="00C42FDD">
        <w:rPr>
          <w:sz w:val="20"/>
          <w:szCs w:val="20"/>
        </w:rPr>
        <w:t xml:space="preserve">Punjab &amp; Sind </w:t>
      </w:r>
      <w:r w:rsidRPr="00BF4DCD">
        <w:rPr>
          <w:sz w:val="20"/>
          <w:szCs w:val="20"/>
        </w:rPr>
        <w:t xml:space="preserve">Bank (Shares &amp; Meetings) Regulations, </w:t>
      </w:r>
      <w:r w:rsidR="00C42FDD">
        <w:rPr>
          <w:sz w:val="20"/>
          <w:szCs w:val="20"/>
        </w:rPr>
        <w:t>2008</w:t>
      </w:r>
      <w:r w:rsidRPr="00BF4DCD">
        <w:rPr>
          <w:sz w:val="20"/>
          <w:szCs w:val="20"/>
        </w:rPr>
        <w:t xml:space="preserve">, </w:t>
      </w:r>
      <w:r w:rsidR="00C42FDD">
        <w:rPr>
          <w:sz w:val="20"/>
          <w:szCs w:val="20"/>
        </w:rPr>
        <w:t xml:space="preserve">Master Directions </w:t>
      </w:r>
      <w:r w:rsidRPr="00BF4DCD">
        <w:rPr>
          <w:sz w:val="20"/>
          <w:szCs w:val="20"/>
        </w:rPr>
        <w:t>issued by RBI and Guidelines issued by GOI with regard to Non Official D</w:t>
      </w:r>
      <w:r w:rsidR="00C42FDD">
        <w:rPr>
          <w:sz w:val="20"/>
          <w:szCs w:val="20"/>
        </w:rPr>
        <w:t>irectors of Public Sector Banks,</w:t>
      </w:r>
    </w:p>
    <w:p w:rsidR="00C271D3" w:rsidRPr="00BF4DCD" w:rsidRDefault="00C271D3" w:rsidP="004B1831">
      <w:pPr>
        <w:pStyle w:val="ListParagraph"/>
        <w:widowControl/>
        <w:numPr>
          <w:ilvl w:val="1"/>
          <w:numId w:val="33"/>
        </w:numPr>
        <w:autoSpaceDE/>
        <w:autoSpaceDN/>
        <w:spacing w:line="259" w:lineRule="auto"/>
        <w:ind w:left="1080"/>
        <w:jc w:val="both"/>
        <w:rPr>
          <w:sz w:val="20"/>
          <w:szCs w:val="20"/>
        </w:rPr>
      </w:pPr>
      <w:r w:rsidRPr="00BF4DCD">
        <w:rPr>
          <w:sz w:val="20"/>
          <w:szCs w:val="20"/>
        </w:rPr>
        <w:t xml:space="preserve">I am not disqualified under Section 164 of the Companies Act, 2013; and </w:t>
      </w:r>
    </w:p>
    <w:p w:rsidR="00C271D3" w:rsidRPr="00BF4DCD" w:rsidRDefault="00C271D3" w:rsidP="004B1831">
      <w:pPr>
        <w:pStyle w:val="ListParagraph"/>
        <w:widowControl/>
        <w:numPr>
          <w:ilvl w:val="1"/>
          <w:numId w:val="33"/>
        </w:numPr>
        <w:autoSpaceDE/>
        <w:autoSpaceDN/>
        <w:spacing w:line="259" w:lineRule="auto"/>
        <w:ind w:left="1080"/>
        <w:jc w:val="both"/>
        <w:rPr>
          <w:sz w:val="20"/>
          <w:szCs w:val="20"/>
        </w:rPr>
      </w:pPr>
      <w:r w:rsidRPr="00BF4DCD">
        <w:rPr>
          <w:sz w:val="20"/>
          <w:szCs w:val="20"/>
        </w:rPr>
        <w:t>I neither hold any office of profit nor I am</w:t>
      </w:r>
      <w:r w:rsidR="002B634E" w:rsidRPr="00BF4DCD">
        <w:rPr>
          <w:sz w:val="20"/>
          <w:szCs w:val="20"/>
        </w:rPr>
        <w:t xml:space="preserve"> </w:t>
      </w:r>
      <w:r w:rsidRPr="00BF4DCD">
        <w:rPr>
          <w:sz w:val="20"/>
          <w:szCs w:val="20"/>
        </w:rPr>
        <w:t xml:space="preserve">an employee of any Nationalized Bank or State Bank of India constituted under sub-section (1) of Section 3 of the State Bank of India Act, 1955 or any Subsidiary Bank as defined in Section 3 of the State Bank of India (Subsidiary Banks) Act, 1959. </w:t>
      </w:r>
    </w:p>
    <w:p w:rsidR="00C271D3" w:rsidRPr="00BF4DCD" w:rsidRDefault="00C271D3" w:rsidP="00C271D3">
      <w:pPr>
        <w:widowControl/>
        <w:autoSpaceDE/>
        <w:autoSpaceDN/>
        <w:spacing w:line="259" w:lineRule="auto"/>
        <w:jc w:val="both"/>
        <w:rPr>
          <w:b/>
          <w:bCs/>
          <w:sz w:val="20"/>
          <w:szCs w:val="20"/>
        </w:rPr>
      </w:pPr>
      <w:r w:rsidRPr="00BF4DCD">
        <w:rPr>
          <w:b/>
          <w:bCs/>
          <w:sz w:val="20"/>
          <w:szCs w:val="20"/>
        </w:rPr>
        <w:t>I further declare that:</w:t>
      </w:r>
    </w:p>
    <w:p w:rsidR="00C271D3" w:rsidRPr="00BF4DCD" w:rsidRDefault="00C271D3" w:rsidP="004B1831">
      <w:pPr>
        <w:pStyle w:val="ListParagraph"/>
        <w:widowControl/>
        <w:numPr>
          <w:ilvl w:val="0"/>
          <w:numId w:val="34"/>
        </w:numPr>
        <w:autoSpaceDE/>
        <w:autoSpaceDN/>
        <w:spacing w:line="259" w:lineRule="auto"/>
        <w:ind w:left="1080"/>
        <w:jc w:val="both"/>
        <w:rPr>
          <w:sz w:val="20"/>
          <w:szCs w:val="20"/>
        </w:rPr>
      </w:pPr>
      <w:r w:rsidRPr="00BF4DCD">
        <w:rPr>
          <w:sz w:val="20"/>
          <w:szCs w:val="20"/>
        </w:rPr>
        <w:t>I have not been at any time adjudicated as an insolvent or have suspended payment or ha</w:t>
      </w:r>
      <w:r w:rsidR="00F37B1F">
        <w:rPr>
          <w:sz w:val="20"/>
          <w:szCs w:val="20"/>
        </w:rPr>
        <w:t>ve</w:t>
      </w:r>
      <w:r w:rsidR="002B634E" w:rsidRPr="00BF4DCD">
        <w:rPr>
          <w:sz w:val="20"/>
          <w:szCs w:val="20"/>
        </w:rPr>
        <w:t xml:space="preserve"> </w:t>
      </w:r>
      <w:r w:rsidRPr="00BF4DCD">
        <w:rPr>
          <w:sz w:val="20"/>
          <w:szCs w:val="20"/>
        </w:rPr>
        <w:t>compounded with my creditors; and</w:t>
      </w:r>
    </w:p>
    <w:p w:rsidR="00C271D3" w:rsidRDefault="00C271D3" w:rsidP="004B1831">
      <w:pPr>
        <w:pStyle w:val="ListParagraph"/>
        <w:widowControl/>
        <w:numPr>
          <w:ilvl w:val="0"/>
          <w:numId w:val="34"/>
        </w:numPr>
        <w:autoSpaceDE/>
        <w:autoSpaceDN/>
        <w:spacing w:line="259" w:lineRule="auto"/>
        <w:ind w:left="1080"/>
        <w:jc w:val="both"/>
        <w:rPr>
          <w:sz w:val="20"/>
          <w:szCs w:val="20"/>
        </w:rPr>
      </w:pPr>
      <w:r w:rsidRPr="00BF4DCD">
        <w:rPr>
          <w:sz w:val="20"/>
          <w:szCs w:val="20"/>
        </w:rPr>
        <w:t>I have not been found of unsound mind and</w:t>
      </w:r>
      <w:r w:rsidR="00BD045D">
        <w:rPr>
          <w:sz w:val="20"/>
          <w:szCs w:val="20"/>
        </w:rPr>
        <w:t xml:space="preserve"> have not been so declared by a </w:t>
      </w:r>
      <w:r w:rsidRPr="00BF4DCD">
        <w:rPr>
          <w:sz w:val="20"/>
          <w:szCs w:val="20"/>
        </w:rPr>
        <w:t>competent court and have not</w:t>
      </w:r>
      <w:r w:rsidR="002B634E" w:rsidRPr="00BF4DCD">
        <w:rPr>
          <w:sz w:val="20"/>
          <w:szCs w:val="20"/>
        </w:rPr>
        <w:t xml:space="preserve"> </w:t>
      </w:r>
      <w:r w:rsidRPr="00BF4DCD">
        <w:rPr>
          <w:sz w:val="20"/>
          <w:szCs w:val="20"/>
        </w:rPr>
        <w:t xml:space="preserve">been convicted by </w:t>
      </w:r>
      <w:r w:rsidR="00BD045D">
        <w:rPr>
          <w:sz w:val="20"/>
          <w:szCs w:val="20"/>
        </w:rPr>
        <w:t>competent</w:t>
      </w:r>
      <w:r w:rsidRPr="00BF4DCD">
        <w:rPr>
          <w:sz w:val="20"/>
          <w:szCs w:val="20"/>
        </w:rPr>
        <w:t xml:space="preserve"> </w:t>
      </w:r>
      <w:r w:rsidR="00BD045D">
        <w:rPr>
          <w:sz w:val="20"/>
          <w:szCs w:val="20"/>
        </w:rPr>
        <w:t>c</w:t>
      </w:r>
      <w:r w:rsidRPr="00BF4DCD">
        <w:rPr>
          <w:sz w:val="20"/>
          <w:szCs w:val="20"/>
        </w:rPr>
        <w:t xml:space="preserve">ourt </w:t>
      </w:r>
      <w:r w:rsidR="00BD045D">
        <w:rPr>
          <w:sz w:val="20"/>
          <w:szCs w:val="20"/>
        </w:rPr>
        <w:t>and have not been convicted by a criminal court for</w:t>
      </w:r>
      <w:r w:rsidRPr="00BF4DCD">
        <w:rPr>
          <w:sz w:val="20"/>
          <w:szCs w:val="20"/>
        </w:rPr>
        <w:t xml:space="preserve"> an offence which involves moral turpitude</w:t>
      </w:r>
      <w:r w:rsidR="00BD045D">
        <w:rPr>
          <w:sz w:val="20"/>
          <w:szCs w:val="20"/>
        </w:rPr>
        <w:t xml:space="preserve"> or otherwise</w:t>
      </w:r>
      <w:r w:rsidRPr="00BF4DCD">
        <w:rPr>
          <w:sz w:val="20"/>
          <w:szCs w:val="20"/>
        </w:rPr>
        <w:t>; and</w:t>
      </w:r>
    </w:p>
    <w:p w:rsidR="002A2BFC" w:rsidRPr="00FD6A9E" w:rsidRDefault="002A2BFC" w:rsidP="004B1831">
      <w:pPr>
        <w:pStyle w:val="ListParagraph"/>
        <w:widowControl/>
        <w:numPr>
          <w:ilvl w:val="0"/>
          <w:numId w:val="34"/>
        </w:numPr>
        <w:autoSpaceDE/>
        <w:autoSpaceDN/>
        <w:spacing w:line="259" w:lineRule="auto"/>
        <w:ind w:left="1080"/>
        <w:jc w:val="both"/>
        <w:rPr>
          <w:sz w:val="20"/>
          <w:szCs w:val="20"/>
        </w:rPr>
      </w:pPr>
      <w:r w:rsidRPr="001877B4">
        <w:rPr>
          <w:sz w:val="20"/>
          <w:szCs w:val="20"/>
        </w:rPr>
        <w:t>I have not been in the employment of Punjab &amp; Sind Bank at any time</w:t>
      </w:r>
      <w:r w:rsidR="00592570" w:rsidRPr="00FD6A9E">
        <w:rPr>
          <w:sz w:val="20"/>
          <w:szCs w:val="20"/>
        </w:rPr>
        <w:t>;</w:t>
      </w:r>
      <w:r w:rsidR="00994E03" w:rsidRPr="00FD6A9E">
        <w:rPr>
          <w:sz w:val="20"/>
          <w:szCs w:val="20"/>
        </w:rPr>
        <w:t xml:space="preserve"> and</w:t>
      </w:r>
    </w:p>
    <w:p w:rsidR="00C271D3" w:rsidRPr="00BF4DCD" w:rsidRDefault="00C271D3" w:rsidP="004B1831">
      <w:pPr>
        <w:pStyle w:val="ListParagraph"/>
        <w:widowControl/>
        <w:numPr>
          <w:ilvl w:val="0"/>
          <w:numId w:val="34"/>
        </w:numPr>
        <w:autoSpaceDE/>
        <w:autoSpaceDN/>
        <w:spacing w:line="259" w:lineRule="auto"/>
        <w:ind w:left="1080"/>
        <w:jc w:val="both"/>
        <w:rPr>
          <w:sz w:val="20"/>
          <w:szCs w:val="20"/>
        </w:rPr>
      </w:pPr>
      <w:r w:rsidRPr="00BF4DCD">
        <w:rPr>
          <w:sz w:val="20"/>
          <w:szCs w:val="20"/>
        </w:rPr>
        <w:t>I have not been declared as proclaimed offender by any Economic Officer or Judicial Magistrate or</w:t>
      </w:r>
      <w:r w:rsidR="002B634E" w:rsidRPr="00BF4DCD">
        <w:rPr>
          <w:sz w:val="20"/>
          <w:szCs w:val="20"/>
        </w:rPr>
        <w:t xml:space="preserve"> </w:t>
      </w:r>
      <w:r w:rsidRPr="00BF4DCD">
        <w:rPr>
          <w:sz w:val="20"/>
          <w:szCs w:val="20"/>
        </w:rPr>
        <w:t>High Court or any other court; and</w:t>
      </w:r>
    </w:p>
    <w:p w:rsidR="00C271D3" w:rsidRPr="00BF4DCD" w:rsidRDefault="00C271D3" w:rsidP="004B1831">
      <w:pPr>
        <w:pStyle w:val="ListParagraph"/>
        <w:widowControl/>
        <w:numPr>
          <w:ilvl w:val="0"/>
          <w:numId w:val="34"/>
        </w:numPr>
        <w:autoSpaceDE/>
        <w:autoSpaceDN/>
        <w:spacing w:line="259" w:lineRule="auto"/>
        <w:ind w:left="1080"/>
        <w:jc w:val="both"/>
        <w:rPr>
          <w:sz w:val="20"/>
          <w:szCs w:val="20"/>
        </w:rPr>
      </w:pPr>
      <w:r w:rsidRPr="00BF4DCD">
        <w:rPr>
          <w:sz w:val="20"/>
          <w:szCs w:val="20"/>
        </w:rPr>
        <w:t>I will severe professional relationship, if any, with the Bank forthwith on getting elected and will not</w:t>
      </w:r>
      <w:r w:rsidR="002B634E" w:rsidRPr="00BF4DCD">
        <w:rPr>
          <w:sz w:val="20"/>
          <w:szCs w:val="20"/>
        </w:rPr>
        <w:t xml:space="preserve"> </w:t>
      </w:r>
      <w:r w:rsidRPr="00BF4DCD">
        <w:rPr>
          <w:sz w:val="20"/>
          <w:szCs w:val="20"/>
        </w:rPr>
        <w:t>undertake any professional relationship with the Bank during my tenure as Director and for a period of</w:t>
      </w:r>
      <w:r w:rsidR="002B634E" w:rsidRPr="00BF4DCD">
        <w:rPr>
          <w:sz w:val="20"/>
          <w:szCs w:val="20"/>
        </w:rPr>
        <w:t xml:space="preserve"> </w:t>
      </w:r>
      <w:r w:rsidRPr="00BF4DCD">
        <w:rPr>
          <w:sz w:val="20"/>
          <w:szCs w:val="20"/>
        </w:rPr>
        <w:t>two years thereafter; and</w:t>
      </w:r>
    </w:p>
    <w:p w:rsidR="00C271D3" w:rsidRPr="00BF4DCD" w:rsidRDefault="00C271D3" w:rsidP="004B1831">
      <w:pPr>
        <w:pStyle w:val="ListParagraph"/>
        <w:widowControl/>
        <w:numPr>
          <w:ilvl w:val="0"/>
          <w:numId w:val="34"/>
        </w:numPr>
        <w:autoSpaceDE/>
        <w:autoSpaceDN/>
        <w:spacing w:line="259" w:lineRule="auto"/>
        <w:ind w:left="1080"/>
        <w:jc w:val="both"/>
        <w:rPr>
          <w:sz w:val="20"/>
          <w:szCs w:val="20"/>
        </w:rPr>
      </w:pPr>
      <w:r w:rsidRPr="00BF4DCD">
        <w:rPr>
          <w:sz w:val="20"/>
          <w:szCs w:val="20"/>
        </w:rPr>
        <w:t xml:space="preserve">I am not a member of the Board of any bank or the Reserve Bank or a Financial Institution (FI) or </w:t>
      </w:r>
      <w:proofErr w:type="gramStart"/>
      <w:r w:rsidR="00A86B3C" w:rsidRPr="00BF4DCD">
        <w:rPr>
          <w:sz w:val="20"/>
          <w:szCs w:val="20"/>
        </w:rPr>
        <w:t>an Insurance</w:t>
      </w:r>
      <w:proofErr w:type="gramEnd"/>
      <w:r w:rsidRPr="00BF4DCD">
        <w:rPr>
          <w:sz w:val="20"/>
          <w:szCs w:val="20"/>
        </w:rPr>
        <w:t xml:space="preserve"> Company or a</w:t>
      </w:r>
      <w:r w:rsidR="00A86B3C" w:rsidRPr="00BF4DCD">
        <w:rPr>
          <w:sz w:val="20"/>
          <w:szCs w:val="20"/>
        </w:rPr>
        <w:t xml:space="preserve"> </w:t>
      </w:r>
      <w:r w:rsidRPr="00BF4DCD">
        <w:rPr>
          <w:sz w:val="20"/>
          <w:szCs w:val="20"/>
        </w:rPr>
        <w:t>NOFHC</w:t>
      </w:r>
      <w:r w:rsidR="00A86B3C" w:rsidRPr="00BF4DCD">
        <w:rPr>
          <w:sz w:val="20"/>
          <w:szCs w:val="20"/>
        </w:rPr>
        <w:t xml:space="preserve"> </w:t>
      </w:r>
      <w:r w:rsidRPr="00BF4DCD">
        <w:rPr>
          <w:sz w:val="20"/>
          <w:szCs w:val="20"/>
        </w:rPr>
        <w:t>holding any other bank.</w:t>
      </w:r>
    </w:p>
    <w:p w:rsidR="00C271D3" w:rsidRPr="00BF4DCD" w:rsidRDefault="00C271D3" w:rsidP="004B1831">
      <w:pPr>
        <w:pStyle w:val="ListParagraph"/>
        <w:widowControl/>
        <w:numPr>
          <w:ilvl w:val="0"/>
          <w:numId w:val="34"/>
        </w:numPr>
        <w:autoSpaceDE/>
        <w:autoSpaceDN/>
        <w:spacing w:line="259" w:lineRule="auto"/>
        <w:ind w:left="1080"/>
        <w:jc w:val="both"/>
        <w:rPr>
          <w:sz w:val="20"/>
          <w:szCs w:val="20"/>
        </w:rPr>
      </w:pPr>
      <w:r w:rsidRPr="00BF4DCD">
        <w:rPr>
          <w:sz w:val="20"/>
          <w:szCs w:val="20"/>
        </w:rPr>
        <w:t xml:space="preserve">I am not connected with hire purchase, financing, money lending, investment, leasing and other </w:t>
      </w:r>
      <w:proofErr w:type="spellStart"/>
      <w:r w:rsidRPr="00BF4DCD">
        <w:rPr>
          <w:sz w:val="20"/>
          <w:szCs w:val="20"/>
        </w:rPr>
        <w:t>para</w:t>
      </w:r>
      <w:proofErr w:type="spellEnd"/>
      <w:r w:rsidR="00A86B3C" w:rsidRPr="00BF4DCD">
        <w:rPr>
          <w:sz w:val="20"/>
          <w:szCs w:val="20"/>
        </w:rPr>
        <w:t xml:space="preserve"> </w:t>
      </w:r>
      <w:r w:rsidRPr="00BF4DCD">
        <w:rPr>
          <w:sz w:val="20"/>
          <w:szCs w:val="20"/>
        </w:rPr>
        <w:t>banking activities;</w:t>
      </w:r>
    </w:p>
    <w:p w:rsidR="00C271D3" w:rsidRPr="00BF4DCD" w:rsidRDefault="00C271D3" w:rsidP="004B1831">
      <w:pPr>
        <w:pStyle w:val="ListParagraph"/>
        <w:widowControl/>
        <w:numPr>
          <w:ilvl w:val="0"/>
          <w:numId w:val="34"/>
        </w:numPr>
        <w:autoSpaceDE/>
        <w:autoSpaceDN/>
        <w:spacing w:line="259" w:lineRule="auto"/>
        <w:ind w:left="1080"/>
        <w:jc w:val="both"/>
        <w:rPr>
          <w:sz w:val="20"/>
          <w:szCs w:val="20"/>
        </w:rPr>
      </w:pPr>
      <w:r w:rsidRPr="00BF4DCD">
        <w:rPr>
          <w:sz w:val="20"/>
          <w:szCs w:val="20"/>
        </w:rPr>
        <w:t>I have not served as director in the past on the board of any bank/FI/RBI/Insurance Company under</w:t>
      </w:r>
      <w:r w:rsidR="00A86B3C" w:rsidRPr="00BF4DCD">
        <w:rPr>
          <w:sz w:val="20"/>
          <w:szCs w:val="20"/>
        </w:rPr>
        <w:t xml:space="preserve"> </w:t>
      </w:r>
      <w:r w:rsidRPr="00BF4DCD">
        <w:rPr>
          <w:sz w:val="20"/>
          <w:szCs w:val="20"/>
        </w:rPr>
        <w:t>any category for six years, whether continuously or intermittently.</w:t>
      </w:r>
    </w:p>
    <w:p w:rsidR="00C271D3" w:rsidRPr="00BF4DCD" w:rsidRDefault="00C271D3" w:rsidP="004B1831">
      <w:pPr>
        <w:pStyle w:val="ListParagraph"/>
        <w:widowControl/>
        <w:numPr>
          <w:ilvl w:val="0"/>
          <w:numId w:val="34"/>
        </w:numPr>
        <w:autoSpaceDE/>
        <w:autoSpaceDN/>
        <w:spacing w:line="259" w:lineRule="auto"/>
        <w:ind w:left="1080"/>
        <w:jc w:val="both"/>
        <w:rPr>
          <w:sz w:val="20"/>
          <w:szCs w:val="20"/>
        </w:rPr>
      </w:pPr>
      <w:r w:rsidRPr="00BF4DCD">
        <w:rPr>
          <w:sz w:val="20"/>
          <w:szCs w:val="20"/>
        </w:rPr>
        <w:t>I am</w:t>
      </w:r>
      <w:r w:rsidR="00A86B3C" w:rsidRPr="00BF4DCD">
        <w:rPr>
          <w:sz w:val="20"/>
          <w:szCs w:val="20"/>
        </w:rPr>
        <w:t xml:space="preserve"> </w:t>
      </w:r>
      <w:r w:rsidRPr="00BF4DCD">
        <w:rPr>
          <w:sz w:val="20"/>
          <w:szCs w:val="20"/>
        </w:rPr>
        <w:t>not engaging in the business of stock broking.</w:t>
      </w:r>
    </w:p>
    <w:p w:rsidR="00C271D3" w:rsidRPr="00BF4DCD" w:rsidRDefault="00C271D3" w:rsidP="004B1831">
      <w:pPr>
        <w:pStyle w:val="ListParagraph"/>
        <w:widowControl/>
        <w:numPr>
          <w:ilvl w:val="0"/>
          <w:numId w:val="34"/>
        </w:numPr>
        <w:autoSpaceDE/>
        <w:autoSpaceDN/>
        <w:spacing w:line="259" w:lineRule="auto"/>
        <w:ind w:left="1080"/>
        <w:jc w:val="both"/>
        <w:rPr>
          <w:sz w:val="20"/>
          <w:szCs w:val="20"/>
        </w:rPr>
      </w:pPr>
      <w:r w:rsidRPr="00BF4DCD">
        <w:rPr>
          <w:sz w:val="20"/>
          <w:szCs w:val="20"/>
        </w:rPr>
        <w:lastRenderedPageBreak/>
        <w:t>I am</w:t>
      </w:r>
      <w:r w:rsidR="00A86B3C" w:rsidRPr="00BF4DCD">
        <w:rPr>
          <w:sz w:val="20"/>
          <w:szCs w:val="20"/>
        </w:rPr>
        <w:t xml:space="preserve"> </w:t>
      </w:r>
      <w:r w:rsidRPr="00BF4DCD">
        <w:rPr>
          <w:sz w:val="20"/>
          <w:szCs w:val="20"/>
        </w:rPr>
        <w:t>not holding the position of a Member of Parliament or State Legislature or Municipal Corporation</w:t>
      </w:r>
      <w:r w:rsidR="00A86B3C" w:rsidRPr="00BF4DCD">
        <w:rPr>
          <w:sz w:val="20"/>
          <w:szCs w:val="20"/>
        </w:rPr>
        <w:t xml:space="preserve"> </w:t>
      </w:r>
      <w:r w:rsidRPr="00BF4DCD">
        <w:rPr>
          <w:sz w:val="20"/>
          <w:szCs w:val="20"/>
        </w:rPr>
        <w:t xml:space="preserve">or Municipality or other local bodies (other local </w:t>
      </w:r>
      <w:proofErr w:type="gramStart"/>
      <w:r w:rsidRPr="00BF4DCD">
        <w:rPr>
          <w:sz w:val="20"/>
          <w:szCs w:val="20"/>
        </w:rPr>
        <w:t>bodies</w:t>
      </w:r>
      <w:proofErr w:type="gramEnd"/>
      <w:r w:rsidRPr="00BF4DCD">
        <w:rPr>
          <w:sz w:val="20"/>
          <w:szCs w:val="20"/>
        </w:rPr>
        <w:t xml:space="preserve"> means bodies such as Notified Area Council,</w:t>
      </w:r>
      <w:r w:rsidR="00A86B3C" w:rsidRPr="00BF4DCD">
        <w:rPr>
          <w:sz w:val="20"/>
          <w:szCs w:val="20"/>
        </w:rPr>
        <w:t xml:space="preserve"> </w:t>
      </w:r>
      <w:r w:rsidRPr="00BF4DCD">
        <w:rPr>
          <w:sz w:val="20"/>
          <w:szCs w:val="20"/>
        </w:rPr>
        <w:t xml:space="preserve">City Council, </w:t>
      </w:r>
      <w:proofErr w:type="spellStart"/>
      <w:r w:rsidRPr="00BF4DCD">
        <w:rPr>
          <w:sz w:val="20"/>
          <w:szCs w:val="20"/>
        </w:rPr>
        <w:t>Panchayat</w:t>
      </w:r>
      <w:proofErr w:type="spellEnd"/>
      <w:r w:rsidRPr="00BF4DCD">
        <w:rPr>
          <w:sz w:val="20"/>
          <w:szCs w:val="20"/>
        </w:rPr>
        <w:t xml:space="preserve">, Gram </w:t>
      </w:r>
      <w:proofErr w:type="spellStart"/>
      <w:r w:rsidRPr="00BF4DCD">
        <w:rPr>
          <w:sz w:val="20"/>
          <w:szCs w:val="20"/>
        </w:rPr>
        <w:t>Sabha</w:t>
      </w:r>
      <w:proofErr w:type="spellEnd"/>
      <w:r w:rsidRPr="00BF4DCD">
        <w:rPr>
          <w:sz w:val="20"/>
          <w:szCs w:val="20"/>
        </w:rPr>
        <w:t xml:space="preserve">, </w:t>
      </w:r>
      <w:proofErr w:type="spellStart"/>
      <w:r w:rsidRPr="00BF4DCD">
        <w:rPr>
          <w:sz w:val="20"/>
          <w:szCs w:val="20"/>
        </w:rPr>
        <w:t>Zila</w:t>
      </w:r>
      <w:proofErr w:type="spellEnd"/>
      <w:r w:rsidRPr="00BF4DCD">
        <w:rPr>
          <w:sz w:val="20"/>
          <w:szCs w:val="20"/>
        </w:rPr>
        <w:t xml:space="preserve"> </w:t>
      </w:r>
      <w:proofErr w:type="spellStart"/>
      <w:r w:rsidRPr="00BF4DCD">
        <w:rPr>
          <w:sz w:val="20"/>
          <w:szCs w:val="20"/>
        </w:rPr>
        <w:t>Parishad</w:t>
      </w:r>
      <w:proofErr w:type="spellEnd"/>
      <w:r w:rsidRPr="00BF4DCD">
        <w:rPr>
          <w:sz w:val="20"/>
          <w:szCs w:val="20"/>
        </w:rPr>
        <w:t>, etc.)</w:t>
      </w:r>
    </w:p>
    <w:p w:rsidR="00C271D3" w:rsidRPr="00BF4DCD" w:rsidRDefault="00C271D3" w:rsidP="004B1831">
      <w:pPr>
        <w:pStyle w:val="ListParagraph"/>
        <w:widowControl/>
        <w:numPr>
          <w:ilvl w:val="0"/>
          <w:numId w:val="34"/>
        </w:numPr>
        <w:autoSpaceDE/>
        <w:autoSpaceDN/>
        <w:spacing w:line="259" w:lineRule="auto"/>
        <w:ind w:left="1080"/>
        <w:jc w:val="both"/>
        <w:rPr>
          <w:sz w:val="20"/>
          <w:szCs w:val="20"/>
        </w:rPr>
      </w:pPr>
      <w:r w:rsidRPr="00BF4DCD">
        <w:rPr>
          <w:sz w:val="20"/>
          <w:szCs w:val="20"/>
        </w:rPr>
        <w:t>I am not acting as a partner of a Chartered Accountant firm which is currently engaged as a Statutory</w:t>
      </w:r>
      <w:r w:rsidR="00A86B3C" w:rsidRPr="00BF4DCD">
        <w:rPr>
          <w:sz w:val="20"/>
          <w:szCs w:val="20"/>
        </w:rPr>
        <w:t xml:space="preserve"> </w:t>
      </w:r>
      <w:r w:rsidRPr="00BF4DCD">
        <w:rPr>
          <w:sz w:val="20"/>
          <w:szCs w:val="20"/>
        </w:rPr>
        <w:t>Central</w:t>
      </w:r>
      <w:r w:rsidR="00A86B3C" w:rsidRPr="00BF4DCD">
        <w:rPr>
          <w:sz w:val="20"/>
          <w:szCs w:val="20"/>
        </w:rPr>
        <w:t xml:space="preserve"> </w:t>
      </w:r>
      <w:r w:rsidRPr="00BF4DCD">
        <w:rPr>
          <w:sz w:val="20"/>
          <w:szCs w:val="20"/>
        </w:rPr>
        <w:t xml:space="preserve">Auditor of any </w:t>
      </w:r>
      <w:proofErr w:type="spellStart"/>
      <w:r w:rsidRPr="00BF4DCD">
        <w:rPr>
          <w:sz w:val="20"/>
          <w:szCs w:val="20"/>
        </w:rPr>
        <w:t>nationalised</w:t>
      </w:r>
      <w:proofErr w:type="spellEnd"/>
      <w:r w:rsidRPr="00BF4DCD">
        <w:rPr>
          <w:sz w:val="20"/>
          <w:szCs w:val="20"/>
        </w:rPr>
        <w:t xml:space="preserve"> bank or State Bank of India.</w:t>
      </w:r>
    </w:p>
    <w:p w:rsidR="00C271D3" w:rsidRPr="00BF4DCD" w:rsidRDefault="00C271D3" w:rsidP="004B1831">
      <w:pPr>
        <w:pStyle w:val="ListParagraph"/>
        <w:widowControl/>
        <w:numPr>
          <w:ilvl w:val="0"/>
          <w:numId w:val="34"/>
        </w:numPr>
        <w:autoSpaceDE/>
        <w:autoSpaceDN/>
        <w:spacing w:line="259" w:lineRule="auto"/>
        <w:ind w:left="1080"/>
        <w:jc w:val="both"/>
        <w:rPr>
          <w:sz w:val="20"/>
          <w:szCs w:val="20"/>
        </w:rPr>
      </w:pPr>
      <w:r w:rsidRPr="00BF4DCD">
        <w:rPr>
          <w:sz w:val="20"/>
          <w:szCs w:val="20"/>
        </w:rPr>
        <w:t>I am not acting as a partner of a Chartered Accountant firm which is currently engaged as Statutory</w:t>
      </w:r>
      <w:r w:rsidR="00A86B3C" w:rsidRPr="00BF4DCD">
        <w:rPr>
          <w:sz w:val="20"/>
          <w:szCs w:val="20"/>
        </w:rPr>
        <w:t xml:space="preserve"> </w:t>
      </w:r>
      <w:r w:rsidRPr="00BF4DCD">
        <w:rPr>
          <w:sz w:val="20"/>
          <w:szCs w:val="20"/>
        </w:rPr>
        <w:t>Branch</w:t>
      </w:r>
      <w:r w:rsidR="00A86B3C" w:rsidRPr="00BF4DCD">
        <w:rPr>
          <w:sz w:val="20"/>
          <w:szCs w:val="20"/>
        </w:rPr>
        <w:t xml:space="preserve"> </w:t>
      </w:r>
      <w:r w:rsidRPr="00BF4DCD">
        <w:rPr>
          <w:sz w:val="20"/>
          <w:szCs w:val="20"/>
        </w:rPr>
        <w:t>Auditor or Concurrent</w:t>
      </w:r>
      <w:r w:rsidR="00A86B3C" w:rsidRPr="00BF4DCD">
        <w:rPr>
          <w:sz w:val="20"/>
          <w:szCs w:val="20"/>
        </w:rPr>
        <w:t xml:space="preserve"> </w:t>
      </w:r>
      <w:r w:rsidRPr="00BF4DCD">
        <w:rPr>
          <w:sz w:val="20"/>
          <w:szCs w:val="20"/>
        </w:rPr>
        <w:t xml:space="preserve">Auditor of the </w:t>
      </w:r>
      <w:r w:rsidR="00A85946">
        <w:rPr>
          <w:sz w:val="20"/>
          <w:szCs w:val="20"/>
        </w:rPr>
        <w:t xml:space="preserve">Punjab &amp; Sind </w:t>
      </w:r>
      <w:r w:rsidRPr="00BF4DCD">
        <w:rPr>
          <w:sz w:val="20"/>
          <w:szCs w:val="20"/>
        </w:rPr>
        <w:t>Bank in which nomination for election is filed.</w:t>
      </w:r>
    </w:p>
    <w:p w:rsidR="00C271D3" w:rsidRPr="00BF4DCD" w:rsidRDefault="00C271D3" w:rsidP="004B1831">
      <w:pPr>
        <w:pStyle w:val="ListParagraph"/>
        <w:widowControl/>
        <w:numPr>
          <w:ilvl w:val="0"/>
          <w:numId w:val="34"/>
        </w:numPr>
        <w:autoSpaceDE/>
        <w:autoSpaceDN/>
        <w:spacing w:line="259" w:lineRule="auto"/>
        <w:ind w:left="1080"/>
        <w:jc w:val="both"/>
        <w:rPr>
          <w:sz w:val="20"/>
          <w:szCs w:val="20"/>
        </w:rPr>
      </w:pPr>
      <w:r w:rsidRPr="00BF4DCD">
        <w:rPr>
          <w:sz w:val="20"/>
          <w:szCs w:val="20"/>
        </w:rPr>
        <w:t>I neither have any business connection (including legal services, advisory services etc.) with the</w:t>
      </w:r>
      <w:r w:rsidR="00A86B3C" w:rsidRPr="00BF4DCD">
        <w:rPr>
          <w:sz w:val="20"/>
          <w:szCs w:val="20"/>
        </w:rPr>
        <w:t xml:space="preserve"> </w:t>
      </w:r>
      <w:r w:rsidR="00A85946">
        <w:rPr>
          <w:sz w:val="20"/>
          <w:szCs w:val="20"/>
        </w:rPr>
        <w:t>Punjab &amp; Sind</w:t>
      </w:r>
      <w:r w:rsidRPr="00BF4DCD">
        <w:rPr>
          <w:sz w:val="20"/>
          <w:szCs w:val="20"/>
        </w:rPr>
        <w:t xml:space="preserve"> Bank nor </w:t>
      </w:r>
      <w:proofErr w:type="gramStart"/>
      <w:r w:rsidRPr="00BF4DCD">
        <w:rPr>
          <w:sz w:val="20"/>
          <w:szCs w:val="20"/>
        </w:rPr>
        <w:t>I am</w:t>
      </w:r>
      <w:proofErr w:type="gramEnd"/>
      <w:r w:rsidRPr="00BF4DCD">
        <w:rPr>
          <w:sz w:val="20"/>
          <w:szCs w:val="20"/>
        </w:rPr>
        <w:t xml:space="preserve"> engaged in activities which might result in a conflict of business interests with</w:t>
      </w:r>
      <w:r w:rsidR="00A86B3C" w:rsidRPr="00BF4DCD">
        <w:rPr>
          <w:sz w:val="20"/>
          <w:szCs w:val="20"/>
        </w:rPr>
        <w:t xml:space="preserve"> </w:t>
      </w:r>
      <w:r w:rsidR="00A85946">
        <w:rPr>
          <w:sz w:val="20"/>
          <w:szCs w:val="20"/>
        </w:rPr>
        <w:t>Punjab &amp; Sind</w:t>
      </w:r>
      <w:r w:rsidR="00A85946" w:rsidRPr="00BF4DCD">
        <w:rPr>
          <w:sz w:val="20"/>
          <w:szCs w:val="20"/>
        </w:rPr>
        <w:t xml:space="preserve"> </w:t>
      </w:r>
      <w:r w:rsidRPr="00BF4DCD">
        <w:rPr>
          <w:sz w:val="20"/>
          <w:szCs w:val="20"/>
        </w:rPr>
        <w:t>Bank.</w:t>
      </w:r>
    </w:p>
    <w:p w:rsidR="00C271D3" w:rsidRPr="00BF4DCD" w:rsidRDefault="00C271D3" w:rsidP="004B1831">
      <w:pPr>
        <w:pStyle w:val="ListParagraph"/>
        <w:widowControl/>
        <w:numPr>
          <w:ilvl w:val="0"/>
          <w:numId w:val="34"/>
        </w:numPr>
        <w:autoSpaceDE/>
        <w:autoSpaceDN/>
        <w:spacing w:line="259" w:lineRule="auto"/>
        <w:ind w:left="1080"/>
        <w:jc w:val="both"/>
        <w:rPr>
          <w:sz w:val="20"/>
          <w:szCs w:val="20"/>
        </w:rPr>
      </w:pPr>
      <w:r w:rsidRPr="00BF4DCD">
        <w:rPr>
          <w:sz w:val="20"/>
          <w:szCs w:val="20"/>
        </w:rPr>
        <w:t>I am not having any professional relationship with a bank or any NOFHC holding any other bank and</w:t>
      </w:r>
      <w:r w:rsidR="00A86B3C" w:rsidRPr="00BF4DCD">
        <w:rPr>
          <w:sz w:val="20"/>
          <w:szCs w:val="20"/>
        </w:rPr>
        <w:t xml:space="preserve"> </w:t>
      </w:r>
      <w:r w:rsidRPr="00BF4DCD">
        <w:rPr>
          <w:sz w:val="20"/>
          <w:szCs w:val="20"/>
        </w:rPr>
        <w:t>undertake sever the relationship</w:t>
      </w:r>
      <w:r w:rsidR="00C7409E">
        <w:rPr>
          <w:sz w:val="20"/>
          <w:szCs w:val="20"/>
        </w:rPr>
        <w:t>, if any,</w:t>
      </w:r>
      <w:r w:rsidRPr="00BF4DCD">
        <w:rPr>
          <w:sz w:val="20"/>
          <w:szCs w:val="20"/>
        </w:rPr>
        <w:t xml:space="preserve"> with the Bank if elected before assuming charge as a director.</w:t>
      </w:r>
    </w:p>
    <w:p w:rsidR="00C271D3" w:rsidRPr="00BF4DCD" w:rsidRDefault="00C271D3" w:rsidP="004B1831">
      <w:pPr>
        <w:pStyle w:val="ListParagraph"/>
        <w:widowControl/>
        <w:numPr>
          <w:ilvl w:val="0"/>
          <w:numId w:val="34"/>
        </w:numPr>
        <w:autoSpaceDE/>
        <w:autoSpaceDN/>
        <w:spacing w:line="259" w:lineRule="auto"/>
        <w:ind w:left="1080"/>
        <w:jc w:val="both"/>
        <w:rPr>
          <w:sz w:val="20"/>
          <w:szCs w:val="20"/>
        </w:rPr>
      </w:pPr>
      <w:r w:rsidRPr="00BF4DCD">
        <w:rPr>
          <w:sz w:val="20"/>
          <w:szCs w:val="20"/>
        </w:rPr>
        <w:t>I am not under adverse notice of any regulatory or supervisory authority/agency, or law enforcement</w:t>
      </w:r>
      <w:r w:rsidR="00A86B3C" w:rsidRPr="00BF4DCD">
        <w:rPr>
          <w:sz w:val="20"/>
          <w:szCs w:val="20"/>
        </w:rPr>
        <w:t xml:space="preserve"> </w:t>
      </w:r>
      <w:r w:rsidRPr="00BF4DCD">
        <w:rPr>
          <w:sz w:val="20"/>
          <w:szCs w:val="20"/>
        </w:rPr>
        <w:t>agency and I am</w:t>
      </w:r>
      <w:r w:rsidR="00A86B3C" w:rsidRPr="00BF4DCD">
        <w:rPr>
          <w:sz w:val="20"/>
          <w:szCs w:val="20"/>
        </w:rPr>
        <w:t xml:space="preserve"> </w:t>
      </w:r>
      <w:r w:rsidRPr="00BF4DCD">
        <w:rPr>
          <w:sz w:val="20"/>
          <w:szCs w:val="20"/>
        </w:rPr>
        <w:t>not defaulter of any lending institution.</w:t>
      </w:r>
    </w:p>
    <w:p w:rsidR="00C271D3" w:rsidRPr="00BF4DCD" w:rsidRDefault="00C271D3" w:rsidP="004B1831">
      <w:pPr>
        <w:pStyle w:val="ListParagraph"/>
        <w:widowControl/>
        <w:numPr>
          <w:ilvl w:val="0"/>
          <w:numId w:val="34"/>
        </w:numPr>
        <w:autoSpaceDE/>
        <w:autoSpaceDN/>
        <w:spacing w:line="259" w:lineRule="auto"/>
        <w:ind w:left="1080"/>
        <w:jc w:val="both"/>
        <w:rPr>
          <w:sz w:val="20"/>
          <w:szCs w:val="20"/>
        </w:rPr>
      </w:pPr>
      <w:r w:rsidRPr="00BF4DCD">
        <w:rPr>
          <w:sz w:val="20"/>
          <w:szCs w:val="20"/>
        </w:rPr>
        <w:t>I undertake to execute Deed of Covenant (in the prescribed format of RBI circular dated 02.08.2019)</w:t>
      </w:r>
      <w:r w:rsidR="00A86B3C" w:rsidRPr="00BF4DCD">
        <w:rPr>
          <w:sz w:val="20"/>
          <w:szCs w:val="20"/>
        </w:rPr>
        <w:t xml:space="preserve"> </w:t>
      </w:r>
      <w:r w:rsidRPr="00BF4DCD">
        <w:rPr>
          <w:sz w:val="20"/>
          <w:szCs w:val="20"/>
        </w:rPr>
        <w:t>before assuming office as a director;</w:t>
      </w:r>
    </w:p>
    <w:p w:rsidR="00C271D3" w:rsidRPr="00BF4DCD" w:rsidRDefault="00C271D3" w:rsidP="004B1831">
      <w:pPr>
        <w:pStyle w:val="ListParagraph"/>
        <w:widowControl/>
        <w:numPr>
          <w:ilvl w:val="0"/>
          <w:numId w:val="34"/>
        </w:numPr>
        <w:autoSpaceDE/>
        <w:autoSpaceDN/>
        <w:spacing w:line="259" w:lineRule="auto"/>
        <w:ind w:left="1080"/>
        <w:jc w:val="both"/>
        <w:rPr>
          <w:sz w:val="20"/>
          <w:szCs w:val="20"/>
        </w:rPr>
      </w:pPr>
      <w:r w:rsidRPr="00BF4DCD">
        <w:rPr>
          <w:sz w:val="20"/>
          <w:szCs w:val="20"/>
        </w:rPr>
        <w:t>I undertake to keep the Bank fully informed, as soon as possible, of events, if any, which take place</w:t>
      </w:r>
      <w:r w:rsidR="00A86B3C" w:rsidRPr="00BF4DCD">
        <w:rPr>
          <w:sz w:val="20"/>
          <w:szCs w:val="20"/>
        </w:rPr>
        <w:t xml:space="preserve"> </w:t>
      </w:r>
      <w:r w:rsidRPr="00BF4DCD">
        <w:rPr>
          <w:sz w:val="20"/>
          <w:szCs w:val="20"/>
        </w:rPr>
        <w:t>subsequent to this declaration which are relevant to the information provided hereto and to execute</w:t>
      </w:r>
      <w:r w:rsidR="00A86B3C" w:rsidRPr="00BF4DCD">
        <w:rPr>
          <w:sz w:val="20"/>
          <w:szCs w:val="20"/>
        </w:rPr>
        <w:t xml:space="preserve"> </w:t>
      </w:r>
      <w:r w:rsidRPr="00BF4DCD">
        <w:rPr>
          <w:sz w:val="20"/>
          <w:szCs w:val="20"/>
        </w:rPr>
        <w:t>the Deed of Covenants upon my election as a Director of the Bank; and</w:t>
      </w:r>
    </w:p>
    <w:p w:rsidR="00C271D3" w:rsidRPr="00BF4DCD" w:rsidRDefault="00C271D3" w:rsidP="004B1831">
      <w:pPr>
        <w:pStyle w:val="ListParagraph"/>
        <w:widowControl/>
        <w:numPr>
          <w:ilvl w:val="0"/>
          <w:numId w:val="34"/>
        </w:numPr>
        <w:autoSpaceDE/>
        <w:autoSpaceDN/>
        <w:spacing w:line="259" w:lineRule="auto"/>
        <w:ind w:left="1080"/>
        <w:jc w:val="both"/>
        <w:rPr>
          <w:sz w:val="20"/>
          <w:szCs w:val="20"/>
        </w:rPr>
      </w:pPr>
      <w:r w:rsidRPr="00BF4DCD">
        <w:rPr>
          <w:sz w:val="20"/>
          <w:szCs w:val="20"/>
        </w:rPr>
        <w:t>I undertake to comply with the relevant provisions of the SEBI (Listing Obligations and Disclosures</w:t>
      </w:r>
      <w:r w:rsidR="00A86B3C" w:rsidRPr="00BF4DCD">
        <w:rPr>
          <w:sz w:val="20"/>
          <w:szCs w:val="20"/>
        </w:rPr>
        <w:t xml:space="preserve"> </w:t>
      </w:r>
      <w:r w:rsidRPr="00BF4DCD">
        <w:rPr>
          <w:sz w:val="20"/>
          <w:szCs w:val="20"/>
        </w:rPr>
        <w:t>Requirements) Regulations, 2015, as amended till I hold the position as a Director of the Bank; and</w:t>
      </w:r>
    </w:p>
    <w:p w:rsidR="00C271D3" w:rsidRPr="00BF4DCD" w:rsidRDefault="00C271D3" w:rsidP="004B1831">
      <w:pPr>
        <w:pStyle w:val="ListParagraph"/>
        <w:widowControl/>
        <w:numPr>
          <w:ilvl w:val="0"/>
          <w:numId w:val="34"/>
        </w:numPr>
        <w:autoSpaceDE/>
        <w:autoSpaceDN/>
        <w:spacing w:line="259" w:lineRule="auto"/>
        <w:ind w:left="1080"/>
        <w:jc w:val="both"/>
        <w:rPr>
          <w:sz w:val="20"/>
          <w:szCs w:val="20"/>
        </w:rPr>
      </w:pPr>
      <w:r w:rsidRPr="00BF4DCD">
        <w:rPr>
          <w:sz w:val="20"/>
          <w:szCs w:val="20"/>
        </w:rPr>
        <w:t xml:space="preserve">I </w:t>
      </w:r>
      <w:r w:rsidR="001D74A7">
        <w:rPr>
          <w:sz w:val="20"/>
          <w:szCs w:val="20"/>
        </w:rPr>
        <w:t>give below the details of my present as well as past directorship in other Companies / Banks / other entities:</w:t>
      </w:r>
    </w:p>
    <w:p w:rsidR="00A86B3C" w:rsidRPr="00BF4DCD" w:rsidRDefault="00A86B3C" w:rsidP="00C271D3">
      <w:pPr>
        <w:widowControl/>
        <w:autoSpaceDE/>
        <w:autoSpaceDN/>
        <w:spacing w:line="259" w:lineRule="auto"/>
        <w:jc w:val="both"/>
        <w:rPr>
          <w:sz w:val="20"/>
          <w:szCs w:val="20"/>
        </w:rPr>
      </w:pPr>
    </w:p>
    <w:tbl>
      <w:tblPr>
        <w:tblStyle w:val="TableGrid"/>
        <w:tblW w:w="0" w:type="auto"/>
        <w:tblLook w:val="04A0"/>
      </w:tblPr>
      <w:tblGrid>
        <w:gridCol w:w="3905"/>
        <w:gridCol w:w="5548"/>
      </w:tblGrid>
      <w:tr w:rsidR="00A86B3C" w:rsidRPr="00BF4DCD" w:rsidTr="001D74A7">
        <w:tc>
          <w:tcPr>
            <w:tcW w:w="3905" w:type="dxa"/>
          </w:tcPr>
          <w:p w:rsidR="00A86B3C" w:rsidRPr="00BF4DCD" w:rsidRDefault="00A86B3C" w:rsidP="00A86B3C">
            <w:pPr>
              <w:widowControl/>
              <w:autoSpaceDE/>
              <w:autoSpaceDN/>
              <w:spacing w:line="259" w:lineRule="auto"/>
              <w:jc w:val="both"/>
              <w:rPr>
                <w:sz w:val="20"/>
                <w:szCs w:val="20"/>
              </w:rPr>
            </w:pPr>
            <w:r w:rsidRPr="00BF4DCD">
              <w:rPr>
                <w:sz w:val="20"/>
                <w:szCs w:val="20"/>
              </w:rPr>
              <w:t>Name of the Company / Bank</w:t>
            </w:r>
            <w:r w:rsidR="001D74A7">
              <w:rPr>
                <w:sz w:val="20"/>
                <w:szCs w:val="20"/>
              </w:rPr>
              <w:t xml:space="preserve"> / other entities</w:t>
            </w:r>
          </w:p>
        </w:tc>
        <w:tc>
          <w:tcPr>
            <w:tcW w:w="5548" w:type="dxa"/>
          </w:tcPr>
          <w:p w:rsidR="00A86B3C" w:rsidRPr="00BF4DCD" w:rsidRDefault="00A86B3C" w:rsidP="00C271D3">
            <w:pPr>
              <w:widowControl/>
              <w:autoSpaceDE/>
              <w:autoSpaceDN/>
              <w:spacing w:line="259" w:lineRule="auto"/>
              <w:jc w:val="both"/>
              <w:rPr>
                <w:sz w:val="20"/>
                <w:szCs w:val="20"/>
              </w:rPr>
            </w:pPr>
            <w:r w:rsidRPr="00BF4DCD">
              <w:rPr>
                <w:sz w:val="20"/>
                <w:szCs w:val="20"/>
              </w:rPr>
              <w:t xml:space="preserve">Directorship details viz. tenure, period, </w:t>
            </w:r>
            <w:r w:rsidR="001D74A7">
              <w:rPr>
                <w:sz w:val="20"/>
                <w:szCs w:val="20"/>
              </w:rPr>
              <w:t xml:space="preserve">nature of directorship, </w:t>
            </w:r>
            <w:r w:rsidRPr="00BF4DCD">
              <w:rPr>
                <w:sz w:val="20"/>
                <w:szCs w:val="20"/>
              </w:rPr>
              <w:t>etc</w:t>
            </w:r>
          </w:p>
        </w:tc>
      </w:tr>
      <w:tr w:rsidR="00A86B3C" w:rsidRPr="00BF4DCD" w:rsidTr="001D74A7">
        <w:tc>
          <w:tcPr>
            <w:tcW w:w="3905" w:type="dxa"/>
          </w:tcPr>
          <w:p w:rsidR="00A86B3C" w:rsidRPr="00BF4DCD" w:rsidRDefault="00A86B3C" w:rsidP="00C271D3">
            <w:pPr>
              <w:widowControl/>
              <w:autoSpaceDE/>
              <w:autoSpaceDN/>
              <w:spacing w:line="259" w:lineRule="auto"/>
              <w:jc w:val="both"/>
              <w:rPr>
                <w:sz w:val="20"/>
                <w:szCs w:val="20"/>
              </w:rPr>
            </w:pPr>
          </w:p>
        </w:tc>
        <w:tc>
          <w:tcPr>
            <w:tcW w:w="5548" w:type="dxa"/>
          </w:tcPr>
          <w:p w:rsidR="00A86B3C" w:rsidRPr="00BF4DCD" w:rsidRDefault="00A86B3C" w:rsidP="00C271D3">
            <w:pPr>
              <w:widowControl/>
              <w:autoSpaceDE/>
              <w:autoSpaceDN/>
              <w:spacing w:line="259" w:lineRule="auto"/>
              <w:jc w:val="both"/>
              <w:rPr>
                <w:sz w:val="20"/>
                <w:szCs w:val="20"/>
              </w:rPr>
            </w:pPr>
          </w:p>
        </w:tc>
      </w:tr>
      <w:tr w:rsidR="00A86B3C" w:rsidRPr="00BF4DCD" w:rsidTr="001D74A7">
        <w:tc>
          <w:tcPr>
            <w:tcW w:w="3905" w:type="dxa"/>
          </w:tcPr>
          <w:p w:rsidR="00A86B3C" w:rsidRPr="00BF4DCD" w:rsidRDefault="00A86B3C" w:rsidP="00C271D3">
            <w:pPr>
              <w:widowControl/>
              <w:autoSpaceDE/>
              <w:autoSpaceDN/>
              <w:spacing w:line="259" w:lineRule="auto"/>
              <w:jc w:val="both"/>
              <w:rPr>
                <w:sz w:val="20"/>
                <w:szCs w:val="20"/>
              </w:rPr>
            </w:pPr>
          </w:p>
        </w:tc>
        <w:tc>
          <w:tcPr>
            <w:tcW w:w="5548" w:type="dxa"/>
          </w:tcPr>
          <w:p w:rsidR="00A86B3C" w:rsidRPr="00BF4DCD" w:rsidRDefault="00A86B3C" w:rsidP="00C271D3">
            <w:pPr>
              <w:widowControl/>
              <w:autoSpaceDE/>
              <w:autoSpaceDN/>
              <w:spacing w:line="259" w:lineRule="auto"/>
              <w:jc w:val="both"/>
              <w:rPr>
                <w:sz w:val="20"/>
                <w:szCs w:val="20"/>
              </w:rPr>
            </w:pPr>
          </w:p>
        </w:tc>
      </w:tr>
    </w:tbl>
    <w:p w:rsidR="00A86B3C" w:rsidRPr="00BF4DCD" w:rsidRDefault="00A86B3C" w:rsidP="00C271D3">
      <w:pPr>
        <w:widowControl/>
        <w:autoSpaceDE/>
        <w:autoSpaceDN/>
        <w:spacing w:line="259" w:lineRule="auto"/>
        <w:jc w:val="both"/>
        <w:rPr>
          <w:sz w:val="20"/>
          <w:szCs w:val="20"/>
        </w:rPr>
      </w:pPr>
      <w:r w:rsidRPr="00BF4DCD">
        <w:rPr>
          <w:sz w:val="20"/>
          <w:szCs w:val="20"/>
        </w:rPr>
        <w:t>(</w:t>
      </w:r>
      <w:proofErr w:type="gramStart"/>
      <w:r w:rsidRPr="00BF4DCD">
        <w:rPr>
          <w:sz w:val="20"/>
          <w:szCs w:val="20"/>
        </w:rPr>
        <w:t>add</w:t>
      </w:r>
      <w:proofErr w:type="gramEnd"/>
      <w:r w:rsidRPr="00BF4DCD">
        <w:rPr>
          <w:sz w:val="20"/>
          <w:szCs w:val="20"/>
        </w:rPr>
        <w:t xml:space="preserve"> additional </w:t>
      </w:r>
      <w:r w:rsidR="001D74A7">
        <w:rPr>
          <w:sz w:val="20"/>
          <w:szCs w:val="20"/>
        </w:rPr>
        <w:t xml:space="preserve">rows/ </w:t>
      </w:r>
      <w:r w:rsidRPr="00BF4DCD">
        <w:rPr>
          <w:sz w:val="20"/>
          <w:szCs w:val="20"/>
        </w:rPr>
        <w:t>sheets if necessary) (Delete whichever is not applicable.)</w:t>
      </w:r>
    </w:p>
    <w:p w:rsidR="001D74A7" w:rsidRDefault="001D74A7" w:rsidP="001D74A7">
      <w:pPr>
        <w:pStyle w:val="ListParagraph"/>
        <w:widowControl/>
        <w:numPr>
          <w:ilvl w:val="0"/>
          <w:numId w:val="34"/>
        </w:numPr>
        <w:autoSpaceDE/>
        <w:autoSpaceDN/>
        <w:spacing w:line="259" w:lineRule="auto"/>
        <w:ind w:left="1080"/>
        <w:jc w:val="both"/>
        <w:rPr>
          <w:sz w:val="20"/>
          <w:szCs w:val="20"/>
        </w:rPr>
      </w:pPr>
      <w:r w:rsidRPr="00BF4DCD">
        <w:rPr>
          <w:sz w:val="20"/>
          <w:szCs w:val="20"/>
        </w:rPr>
        <w:t xml:space="preserve">I enclose my personal details which are to the best of my knowledge and belief true and complete in all </w:t>
      </w:r>
      <w:r>
        <w:rPr>
          <w:sz w:val="20"/>
          <w:szCs w:val="20"/>
        </w:rPr>
        <w:t>respects</w:t>
      </w:r>
    </w:p>
    <w:p w:rsidR="001D74A7" w:rsidRDefault="001D74A7" w:rsidP="001D74A7">
      <w:pPr>
        <w:widowControl/>
        <w:autoSpaceDE/>
        <w:autoSpaceDN/>
        <w:spacing w:line="259" w:lineRule="auto"/>
        <w:jc w:val="both"/>
        <w:rPr>
          <w:sz w:val="20"/>
          <w:szCs w:val="20"/>
        </w:rPr>
      </w:pPr>
    </w:p>
    <w:tbl>
      <w:tblPr>
        <w:tblStyle w:val="TableGrid"/>
        <w:tblW w:w="0" w:type="auto"/>
        <w:tblLook w:val="04A0"/>
      </w:tblPr>
      <w:tblGrid>
        <w:gridCol w:w="5248"/>
        <w:gridCol w:w="5248"/>
      </w:tblGrid>
      <w:tr w:rsidR="001D74A7" w:rsidTr="001D74A7">
        <w:tc>
          <w:tcPr>
            <w:tcW w:w="5248" w:type="dxa"/>
          </w:tcPr>
          <w:p w:rsidR="001D74A7" w:rsidRDefault="001D74A7" w:rsidP="001D74A7">
            <w:pPr>
              <w:widowControl/>
              <w:autoSpaceDE/>
              <w:autoSpaceDN/>
              <w:spacing w:line="259" w:lineRule="auto"/>
              <w:jc w:val="both"/>
              <w:rPr>
                <w:sz w:val="20"/>
                <w:szCs w:val="20"/>
              </w:rPr>
            </w:pPr>
            <w:r>
              <w:rPr>
                <w:sz w:val="20"/>
                <w:szCs w:val="20"/>
              </w:rPr>
              <w:t>Name</w:t>
            </w:r>
          </w:p>
        </w:tc>
        <w:tc>
          <w:tcPr>
            <w:tcW w:w="5248" w:type="dxa"/>
          </w:tcPr>
          <w:p w:rsidR="001D74A7" w:rsidRDefault="001D74A7" w:rsidP="001D74A7">
            <w:pPr>
              <w:widowControl/>
              <w:autoSpaceDE/>
              <w:autoSpaceDN/>
              <w:spacing w:line="259" w:lineRule="auto"/>
              <w:jc w:val="both"/>
              <w:rPr>
                <w:sz w:val="20"/>
                <w:szCs w:val="20"/>
              </w:rPr>
            </w:pPr>
          </w:p>
        </w:tc>
      </w:tr>
      <w:tr w:rsidR="001D74A7" w:rsidTr="001D74A7">
        <w:tc>
          <w:tcPr>
            <w:tcW w:w="5248" w:type="dxa"/>
          </w:tcPr>
          <w:p w:rsidR="001D74A7" w:rsidRDefault="001D74A7" w:rsidP="001D74A7">
            <w:pPr>
              <w:widowControl/>
              <w:autoSpaceDE/>
              <w:autoSpaceDN/>
              <w:spacing w:line="259" w:lineRule="auto"/>
              <w:jc w:val="both"/>
              <w:rPr>
                <w:sz w:val="20"/>
                <w:szCs w:val="20"/>
              </w:rPr>
            </w:pPr>
            <w:r>
              <w:rPr>
                <w:sz w:val="20"/>
                <w:szCs w:val="20"/>
              </w:rPr>
              <w:t>Signature</w:t>
            </w:r>
          </w:p>
        </w:tc>
        <w:tc>
          <w:tcPr>
            <w:tcW w:w="5248" w:type="dxa"/>
          </w:tcPr>
          <w:p w:rsidR="001D74A7" w:rsidRDefault="001D74A7" w:rsidP="001D74A7">
            <w:pPr>
              <w:widowControl/>
              <w:autoSpaceDE/>
              <w:autoSpaceDN/>
              <w:spacing w:line="259" w:lineRule="auto"/>
              <w:jc w:val="both"/>
              <w:rPr>
                <w:sz w:val="20"/>
                <w:szCs w:val="20"/>
              </w:rPr>
            </w:pPr>
          </w:p>
          <w:p w:rsidR="001D74A7" w:rsidRDefault="001D74A7" w:rsidP="001D74A7">
            <w:pPr>
              <w:widowControl/>
              <w:autoSpaceDE/>
              <w:autoSpaceDN/>
              <w:spacing w:line="259" w:lineRule="auto"/>
              <w:jc w:val="both"/>
              <w:rPr>
                <w:sz w:val="20"/>
                <w:szCs w:val="20"/>
              </w:rPr>
            </w:pPr>
          </w:p>
          <w:p w:rsidR="001D74A7" w:rsidRDefault="001D74A7" w:rsidP="001D74A7">
            <w:pPr>
              <w:widowControl/>
              <w:autoSpaceDE/>
              <w:autoSpaceDN/>
              <w:spacing w:line="259" w:lineRule="auto"/>
              <w:jc w:val="both"/>
              <w:rPr>
                <w:sz w:val="20"/>
                <w:szCs w:val="20"/>
              </w:rPr>
            </w:pPr>
          </w:p>
        </w:tc>
      </w:tr>
      <w:tr w:rsidR="001D74A7" w:rsidTr="001D74A7">
        <w:tc>
          <w:tcPr>
            <w:tcW w:w="5248" w:type="dxa"/>
          </w:tcPr>
          <w:p w:rsidR="001D74A7" w:rsidRDefault="001D74A7" w:rsidP="001D74A7">
            <w:pPr>
              <w:widowControl/>
              <w:autoSpaceDE/>
              <w:autoSpaceDN/>
              <w:spacing w:line="259" w:lineRule="auto"/>
              <w:jc w:val="both"/>
              <w:rPr>
                <w:sz w:val="20"/>
                <w:szCs w:val="20"/>
              </w:rPr>
            </w:pPr>
            <w:r>
              <w:rPr>
                <w:sz w:val="20"/>
                <w:szCs w:val="20"/>
              </w:rPr>
              <w:t>Number of shares held</w:t>
            </w:r>
          </w:p>
        </w:tc>
        <w:tc>
          <w:tcPr>
            <w:tcW w:w="5248" w:type="dxa"/>
          </w:tcPr>
          <w:p w:rsidR="001D74A7" w:rsidRDefault="001D74A7" w:rsidP="001D74A7">
            <w:pPr>
              <w:widowControl/>
              <w:autoSpaceDE/>
              <w:autoSpaceDN/>
              <w:spacing w:line="259" w:lineRule="auto"/>
              <w:jc w:val="both"/>
              <w:rPr>
                <w:sz w:val="20"/>
                <w:szCs w:val="20"/>
              </w:rPr>
            </w:pPr>
          </w:p>
        </w:tc>
      </w:tr>
      <w:tr w:rsidR="001D74A7" w:rsidTr="001D74A7">
        <w:tc>
          <w:tcPr>
            <w:tcW w:w="5248" w:type="dxa"/>
          </w:tcPr>
          <w:p w:rsidR="001D74A7" w:rsidRDefault="001D74A7" w:rsidP="001D74A7">
            <w:pPr>
              <w:widowControl/>
              <w:autoSpaceDE/>
              <w:autoSpaceDN/>
              <w:spacing w:line="259" w:lineRule="auto"/>
              <w:jc w:val="both"/>
              <w:rPr>
                <w:sz w:val="20"/>
                <w:szCs w:val="20"/>
              </w:rPr>
            </w:pPr>
            <w:r>
              <w:rPr>
                <w:sz w:val="20"/>
                <w:szCs w:val="20"/>
              </w:rPr>
              <w:t>Registered Folio No.</w:t>
            </w:r>
          </w:p>
          <w:p w:rsidR="001D74A7" w:rsidRDefault="001D74A7" w:rsidP="001D74A7">
            <w:pPr>
              <w:widowControl/>
              <w:autoSpaceDE/>
              <w:autoSpaceDN/>
              <w:spacing w:line="259" w:lineRule="auto"/>
              <w:jc w:val="both"/>
              <w:rPr>
                <w:sz w:val="20"/>
                <w:szCs w:val="20"/>
              </w:rPr>
            </w:pPr>
            <w:r>
              <w:rPr>
                <w:sz w:val="20"/>
                <w:szCs w:val="20"/>
              </w:rPr>
              <w:t>(if not dematerialized)</w:t>
            </w:r>
          </w:p>
        </w:tc>
        <w:tc>
          <w:tcPr>
            <w:tcW w:w="5248" w:type="dxa"/>
          </w:tcPr>
          <w:p w:rsidR="001D74A7" w:rsidRDefault="001D74A7" w:rsidP="001D74A7">
            <w:pPr>
              <w:widowControl/>
              <w:autoSpaceDE/>
              <w:autoSpaceDN/>
              <w:spacing w:line="259" w:lineRule="auto"/>
              <w:jc w:val="both"/>
              <w:rPr>
                <w:sz w:val="20"/>
                <w:szCs w:val="20"/>
              </w:rPr>
            </w:pPr>
          </w:p>
        </w:tc>
      </w:tr>
      <w:tr w:rsidR="001D74A7" w:rsidTr="001D74A7">
        <w:tc>
          <w:tcPr>
            <w:tcW w:w="5248" w:type="dxa"/>
          </w:tcPr>
          <w:p w:rsidR="001D74A7" w:rsidRDefault="001D74A7" w:rsidP="001D74A7">
            <w:pPr>
              <w:widowControl/>
              <w:autoSpaceDE/>
              <w:autoSpaceDN/>
              <w:spacing w:line="259" w:lineRule="auto"/>
              <w:jc w:val="both"/>
              <w:rPr>
                <w:sz w:val="20"/>
                <w:szCs w:val="20"/>
              </w:rPr>
            </w:pPr>
            <w:r>
              <w:rPr>
                <w:sz w:val="20"/>
                <w:szCs w:val="20"/>
              </w:rPr>
              <w:t>DP ID &amp; Client ID</w:t>
            </w:r>
          </w:p>
          <w:p w:rsidR="001D74A7" w:rsidRDefault="001D74A7" w:rsidP="001D74A7">
            <w:pPr>
              <w:widowControl/>
              <w:autoSpaceDE/>
              <w:autoSpaceDN/>
              <w:spacing w:line="259" w:lineRule="auto"/>
              <w:jc w:val="both"/>
              <w:rPr>
                <w:sz w:val="20"/>
                <w:szCs w:val="20"/>
              </w:rPr>
            </w:pPr>
            <w:r>
              <w:rPr>
                <w:sz w:val="20"/>
                <w:szCs w:val="20"/>
              </w:rPr>
              <w:t xml:space="preserve">(if </w:t>
            </w:r>
            <w:proofErr w:type="spellStart"/>
            <w:r>
              <w:rPr>
                <w:sz w:val="20"/>
                <w:szCs w:val="20"/>
              </w:rPr>
              <w:t>dematerialised</w:t>
            </w:r>
            <w:proofErr w:type="spellEnd"/>
            <w:r>
              <w:rPr>
                <w:sz w:val="20"/>
                <w:szCs w:val="20"/>
              </w:rPr>
              <w:t>)</w:t>
            </w:r>
          </w:p>
        </w:tc>
        <w:tc>
          <w:tcPr>
            <w:tcW w:w="5248" w:type="dxa"/>
          </w:tcPr>
          <w:p w:rsidR="001D74A7" w:rsidRDefault="001D74A7" w:rsidP="001D74A7">
            <w:pPr>
              <w:widowControl/>
              <w:autoSpaceDE/>
              <w:autoSpaceDN/>
              <w:spacing w:line="259" w:lineRule="auto"/>
              <w:jc w:val="both"/>
              <w:rPr>
                <w:sz w:val="20"/>
                <w:szCs w:val="20"/>
              </w:rPr>
            </w:pPr>
          </w:p>
        </w:tc>
      </w:tr>
      <w:tr w:rsidR="001D74A7" w:rsidTr="001D74A7">
        <w:tc>
          <w:tcPr>
            <w:tcW w:w="5248" w:type="dxa"/>
          </w:tcPr>
          <w:p w:rsidR="001D74A7" w:rsidRDefault="001D74A7" w:rsidP="001D74A7">
            <w:pPr>
              <w:widowControl/>
              <w:autoSpaceDE/>
              <w:autoSpaceDN/>
              <w:spacing w:line="259" w:lineRule="auto"/>
              <w:jc w:val="both"/>
              <w:rPr>
                <w:sz w:val="20"/>
                <w:szCs w:val="20"/>
              </w:rPr>
            </w:pPr>
            <w:r>
              <w:rPr>
                <w:sz w:val="20"/>
                <w:szCs w:val="20"/>
              </w:rPr>
              <w:t>Place</w:t>
            </w:r>
          </w:p>
        </w:tc>
        <w:tc>
          <w:tcPr>
            <w:tcW w:w="5248" w:type="dxa"/>
          </w:tcPr>
          <w:p w:rsidR="001D74A7" w:rsidRDefault="001D74A7" w:rsidP="001D74A7">
            <w:pPr>
              <w:widowControl/>
              <w:autoSpaceDE/>
              <w:autoSpaceDN/>
              <w:spacing w:line="259" w:lineRule="auto"/>
              <w:jc w:val="both"/>
              <w:rPr>
                <w:sz w:val="20"/>
                <w:szCs w:val="20"/>
              </w:rPr>
            </w:pPr>
          </w:p>
        </w:tc>
      </w:tr>
      <w:tr w:rsidR="001D74A7" w:rsidTr="001D74A7">
        <w:tc>
          <w:tcPr>
            <w:tcW w:w="5248" w:type="dxa"/>
          </w:tcPr>
          <w:p w:rsidR="001D74A7" w:rsidRDefault="001D74A7" w:rsidP="001D74A7">
            <w:pPr>
              <w:widowControl/>
              <w:autoSpaceDE/>
              <w:autoSpaceDN/>
              <w:spacing w:line="259" w:lineRule="auto"/>
              <w:jc w:val="both"/>
              <w:rPr>
                <w:sz w:val="20"/>
                <w:szCs w:val="20"/>
              </w:rPr>
            </w:pPr>
            <w:r>
              <w:rPr>
                <w:sz w:val="20"/>
                <w:szCs w:val="20"/>
              </w:rPr>
              <w:t>Date</w:t>
            </w:r>
          </w:p>
        </w:tc>
        <w:tc>
          <w:tcPr>
            <w:tcW w:w="5248" w:type="dxa"/>
          </w:tcPr>
          <w:p w:rsidR="001D74A7" w:rsidRDefault="001D74A7" w:rsidP="001D74A7">
            <w:pPr>
              <w:widowControl/>
              <w:autoSpaceDE/>
              <w:autoSpaceDN/>
              <w:spacing w:line="259" w:lineRule="auto"/>
              <w:jc w:val="both"/>
              <w:rPr>
                <w:sz w:val="20"/>
                <w:szCs w:val="20"/>
              </w:rPr>
            </w:pPr>
          </w:p>
        </w:tc>
      </w:tr>
    </w:tbl>
    <w:p w:rsidR="00A86B3C" w:rsidRPr="00BF4DCD" w:rsidRDefault="00A86B3C" w:rsidP="00C271D3">
      <w:pPr>
        <w:widowControl/>
        <w:autoSpaceDE/>
        <w:autoSpaceDN/>
        <w:spacing w:line="259" w:lineRule="auto"/>
        <w:jc w:val="both"/>
        <w:rPr>
          <w:sz w:val="20"/>
          <w:szCs w:val="20"/>
        </w:rPr>
      </w:pPr>
    </w:p>
    <w:p w:rsidR="00C271D3" w:rsidRPr="00BF4DCD" w:rsidRDefault="00C271D3" w:rsidP="00C271D3">
      <w:pPr>
        <w:widowControl/>
        <w:autoSpaceDE/>
        <w:autoSpaceDN/>
        <w:spacing w:line="259" w:lineRule="auto"/>
        <w:jc w:val="both"/>
        <w:rPr>
          <w:sz w:val="20"/>
          <w:szCs w:val="20"/>
        </w:rPr>
      </w:pPr>
      <w:r w:rsidRPr="00BF4DCD">
        <w:rPr>
          <w:sz w:val="20"/>
          <w:szCs w:val="20"/>
        </w:rPr>
        <w:t>The above declaration signed before me.</w:t>
      </w:r>
    </w:p>
    <w:p w:rsidR="00A86B3C" w:rsidRPr="00BF4DCD" w:rsidRDefault="00A86B3C" w:rsidP="00C271D3">
      <w:pPr>
        <w:widowControl/>
        <w:autoSpaceDE/>
        <w:autoSpaceDN/>
        <w:spacing w:line="259" w:lineRule="auto"/>
        <w:jc w:val="both"/>
        <w:rPr>
          <w:sz w:val="20"/>
          <w:szCs w:val="20"/>
        </w:rPr>
      </w:pPr>
    </w:p>
    <w:p w:rsidR="00C271D3" w:rsidRPr="00BF4DCD" w:rsidRDefault="00C271D3" w:rsidP="00A86B3C">
      <w:pPr>
        <w:widowControl/>
        <w:autoSpaceDE/>
        <w:autoSpaceDN/>
        <w:spacing w:line="259" w:lineRule="auto"/>
        <w:ind w:right="4700"/>
        <w:jc w:val="both"/>
        <w:rPr>
          <w:sz w:val="20"/>
          <w:szCs w:val="20"/>
        </w:rPr>
      </w:pPr>
      <w:r w:rsidRPr="00BF4DCD">
        <w:rPr>
          <w:sz w:val="20"/>
          <w:szCs w:val="20"/>
        </w:rPr>
        <w:t>Signature with Seal of Judge, Magistrate, Registrar or Sub-Registrar</w:t>
      </w:r>
      <w:r w:rsidR="00A86B3C" w:rsidRPr="00BF4DCD">
        <w:rPr>
          <w:sz w:val="20"/>
          <w:szCs w:val="20"/>
        </w:rPr>
        <w:t xml:space="preserve"> </w:t>
      </w:r>
      <w:r w:rsidRPr="00BF4DCD">
        <w:rPr>
          <w:sz w:val="20"/>
          <w:szCs w:val="20"/>
        </w:rPr>
        <w:t xml:space="preserve">of Assurance, or other </w:t>
      </w:r>
      <w:proofErr w:type="spellStart"/>
      <w:r w:rsidRPr="00BF4DCD">
        <w:rPr>
          <w:sz w:val="20"/>
          <w:szCs w:val="20"/>
        </w:rPr>
        <w:t>Gazetted</w:t>
      </w:r>
      <w:proofErr w:type="spellEnd"/>
      <w:r w:rsidRPr="00BF4DCD">
        <w:rPr>
          <w:sz w:val="20"/>
          <w:szCs w:val="20"/>
        </w:rPr>
        <w:t xml:space="preserve"> Officer or an officer of the Reserve</w:t>
      </w:r>
      <w:r w:rsidR="00A86B3C" w:rsidRPr="00BF4DCD">
        <w:rPr>
          <w:sz w:val="20"/>
          <w:szCs w:val="20"/>
        </w:rPr>
        <w:t xml:space="preserve"> </w:t>
      </w:r>
      <w:r w:rsidRPr="00BF4DCD">
        <w:rPr>
          <w:sz w:val="20"/>
          <w:szCs w:val="20"/>
        </w:rPr>
        <w:t xml:space="preserve">Bank of India or </w:t>
      </w:r>
      <w:r w:rsidR="00F12278">
        <w:rPr>
          <w:sz w:val="20"/>
          <w:szCs w:val="20"/>
        </w:rPr>
        <w:t xml:space="preserve">Punjab &amp; Sind </w:t>
      </w:r>
      <w:r w:rsidRPr="00BF4DCD">
        <w:rPr>
          <w:sz w:val="20"/>
          <w:szCs w:val="20"/>
        </w:rPr>
        <w:t>Bank or any Nationalized Bank.</w:t>
      </w:r>
      <w:r w:rsidR="00A86B3C" w:rsidRPr="00BF4DCD">
        <w:rPr>
          <w:sz w:val="20"/>
          <w:szCs w:val="20"/>
        </w:rPr>
        <w:t xml:space="preserve"> </w:t>
      </w:r>
    </w:p>
    <w:p w:rsidR="00C271D3" w:rsidRPr="00BF4DCD" w:rsidRDefault="00C271D3" w:rsidP="00C271D3">
      <w:pPr>
        <w:widowControl/>
        <w:autoSpaceDE/>
        <w:autoSpaceDN/>
        <w:spacing w:line="259" w:lineRule="auto"/>
        <w:jc w:val="both"/>
        <w:rPr>
          <w:sz w:val="20"/>
          <w:szCs w:val="20"/>
        </w:rPr>
      </w:pPr>
      <w:r w:rsidRPr="00BF4DCD">
        <w:rPr>
          <w:sz w:val="20"/>
          <w:szCs w:val="20"/>
        </w:rPr>
        <w:t>(Delete whichever is not applicable.)</w:t>
      </w:r>
    </w:p>
    <w:p w:rsidR="00A86B3C" w:rsidRPr="00BF4DCD" w:rsidRDefault="00A86B3C" w:rsidP="00A86B3C">
      <w:pPr>
        <w:widowControl/>
        <w:autoSpaceDE/>
        <w:autoSpaceDN/>
        <w:spacing w:line="259" w:lineRule="auto"/>
        <w:ind w:left="6480" w:firstLine="720"/>
        <w:jc w:val="both"/>
        <w:rPr>
          <w:sz w:val="20"/>
          <w:szCs w:val="20"/>
        </w:rPr>
      </w:pPr>
      <w:r w:rsidRPr="00BF4DCD">
        <w:rPr>
          <w:sz w:val="20"/>
          <w:szCs w:val="20"/>
        </w:rPr>
        <w:t>_____________________</w:t>
      </w:r>
    </w:p>
    <w:p w:rsidR="00B65325" w:rsidRPr="00BF4DCD" w:rsidRDefault="00C271D3" w:rsidP="00A86B3C">
      <w:pPr>
        <w:widowControl/>
        <w:autoSpaceDE/>
        <w:autoSpaceDN/>
        <w:spacing w:line="259" w:lineRule="auto"/>
        <w:ind w:left="6480" w:firstLine="720"/>
        <w:jc w:val="both"/>
        <w:rPr>
          <w:sz w:val="20"/>
          <w:szCs w:val="20"/>
        </w:rPr>
      </w:pPr>
      <w:r w:rsidRPr="00BF4DCD">
        <w:rPr>
          <w:sz w:val="20"/>
          <w:szCs w:val="20"/>
        </w:rPr>
        <w:t>Signature &amp; Seal with date</w:t>
      </w:r>
    </w:p>
    <w:p w:rsidR="00B65325" w:rsidRPr="00BF4DCD" w:rsidRDefault="00B65325">
      <w:pPr>
        <w:widowControl/>
        <w:autoSpaceDE/>
        <w:autoSpaceDN/>
        <w:spacing w:after="160" w:line="259" w:lineRule="auto"/>
        <w:rPr>
          <w:sz w:val="20"/>
          <w:szCs w:val="20"/>
        </w:rPr>
      </w:pPr>
      <w:r w:rsidRPr="00BF4DCD">
        <w:rPr>
          <w:sz w:val="20"/>
          <w:szCs w:val="20"/>
        </w:rPr>
        <w:br w:type="page"/>
      </w:r>
    </w:p>
    <w:p w:rsidR="00B65325" w:rsidRPr="00BF4DCD" w:rsidRDefault="00B65325" w:rsidP="00B65325">
      <w:pPr>
        <w:jc w:val="center"/>
        <w:rPr>
          <w:b/>
          <w:bCs/>
          <w:spacing w:val="2"/>
          <w:sz w:val="20"/>
          <w:szCs w:val="20"/>
        </w:rPr>
      </w:pPr>
      <w:r w:rsidRPr="00BF4DCD">
        <w:rPr>
          <w:b/>
          <w:bCs/>
          <w:noProof/>
          <w:spacing w:val="2"/>
          <w:sz w:val="20"/>
          <w:szCs w:val="20"/>
          <w:lang w:bidi="hi-IN"/>
        </w:rPr>
        <w:lastRenderedPageBreak/>
        <w:drawing>
          <wp:anchor distT="0" distB="0" distL="114300" distR="114300" simplePos="0" relativeHeight="251673600" behindDoc="0" locked="0" layoutInCell="1" allowOverlap="1">
            <wp:simplePos x="0" y="0"/>
            <wp:positionH relativeFrom="column">
              <wp:posOffset>1944370</wp:posOffset>
            </wp:positionH>
            <wp:positionV relativeFrom="paragraph">
              <wp:posOffset>-171450</wp:posOffset>
            </wp:positionV>
            <wp:extent cx="257175" cy="495300"/>
            <wp:effectExtent l="0" t="0" r="9525" b="0"/>
            <wp:wrapNone/>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7175" cy="495300"/>
                    </a:xfrm>
                    <a:prstGeom prst="rect">
                      <a:avLst/>
                    </a:prstGeom>
                    <a:noFill/>
                    <a:ln>
                      <a:noFill/>
                    </a:ln>
                  </pic:spPr>
                </pic:pic>
              </a:graphicData>
            </a:graphic>
          </wp:anchor>
        </w:drawing>
      </w:r>
      <w:r w:rsidRPr="00BF4DCD">
        <w:rPr>
          <w:b/>
          <w:bCs/>
          <w:spacing w:val="2"/>
          <w:sz w:val="20"/>
          <w:szCs w:val="20"/>
        </w:rPr>
        <w:t xml:space="preserve">Punjab &amp; Sind Bank  </w:t>
      </w:r>
    </w:p>
    <w:p w:rsidR="00B65325" w:rsidRPr="00BF4DCD" w:rsidRDefault="00B65325" w:rsidP="00B65325">
      <w:pPr>
        <w:jc w:val="center"/>
        <w:rPr>
          <w:bCs/>
          <w:spacing w:val="2"/>
          <w:sz w:val="20"/>
          <w:szCs w:val="20"/>
        </w:rPr>
      </w:pPr>
      <w:r w:rsidRPr="00BF4DCD">
        <w:rPr>
          <w:bCs/>
          <w:spacing w:val="2"/>
          <w:sz w:val="20"/>
          <w:szCs w:val="20"/>
        </w:rPr>
        <w:t xml:space="preserve"> (A Government of India Undertaking)</w:t>
      </w:r>
    </w:p>
    <w:p w:rsidR="00B65325" w:rsidRPr="00BF4DCD" w:rsidRDefault="00B65325" w:rsidP="00B65325">
      <w:pPr>
        <w:widowControl/>
        <w:autoSpaceDE/>
        <w:autoSpaceDN/>
        <w:spacing w:after="160" w:line="259" w:lineRule="auto"/>
        <w:jc w:val="center"/>
        <w:rPr>
          <w:sz w:val="20"/>
          <w:szCs w:val="20"/>
        </w:rPr>
      </w:pPr>
      <w:r w:rsidRPr="00BF4DCD">
        <w:rPr>
          <w:sz w:val="20"/>
          <w:szCs w:val="20"/>
        </w:rPr>
        <w:t>Head Office: 21-Rajendra Place, New Delhi – 110 008</w:t>
      </w:r>
    </w:p>
    <w:p w:rsidR="00B65325" w:rsidRPr="002A30A5" w:rsidRDefault="00B65325" w:rsidP="00B65325">
      <w:pPr>
        <w:widowControl/>
        <w:autoSpaceDE/>
        <w:autoSpaceDN/>
        <w:spacing w:line="259" w:lineRule="auto"/>
        <w:jc w:val="center"/>
        <w:rPr>
          <w:b/>
          <w:bCs/>
          <w:sz w:val="20"/>
          <w:szCs w:val="20"/>
        </w:rPr>
      </w:pPr>
      <w:r w:rsidRPr="002A30A5">
        <w:rPr>
          <w:b/>
          <w:bCs/>
          <w:sz w:val="20"/>
          <w:szCs w:val="20"/>
        </w:rPr>
        <w:t>NOMINATION FORM</w:t>
      </w:r>
    </w:p>
    <w:p w:rsidR="00B65325" w:rsidRDefault="00B65325" w:rsidP="00B65325">
      <w:pPr>
        <w:widowControl/>
        <w:autoSpaceDE/>
        <w:autoSpaceDN/>
        <w:spacing w:line="259" w:lineRule="auto"/>
        <w:jc w:val="center"/>
        <w:rPr>
          <w:sz w:val="20"/>
          <w:szCs w:val="20"/>
        </w:rPr>
      </w:pPr>
      <w:r w:rsidRPr="00BF4DCD">
        <w:rPr>
          <w:sz w:val="20"/>
          <w:szCs w:val="20"/>
        </w:rPr>
        <w:t>(BY THE SHAREHOLDER)</w:t>
      </w:r>
    </w:p>
    <w:p w:rsidR="002A30A5" w:rsidRPr="00BF4DCD" w:rsidRDefault="002A30A5" w:rsidP="00B65325">
      <w:pPr>
        <w:widowControl/>
        <w:autoSpaceDE/>
        <w:autoSpaceDN/>
        <w:spacing w:line="259" w:lineRule="auto"/>
        <w:jc w:val="center"/>
        <w:rPr>
          <w:sz w:val="20"/>
          <w:szCs w:val="20"/>
        </w:rPr>
      </w:pPr>
      <w:r>
        <w:rPr>
          <w:sz w:val="20"/>
          <w:szCs w:val="20"/>
        </w:rPr>
        <w:t>(Refer Regulation 65 of PSB Regulations)</w:t>
      </w:r>
    </w:p>
    <w:p w:rsidR="00EE7338" w:rsidRPr="00BF4DCD" w:rsidRDefault="00EE7338" w:rsidP="00EE7338">
      <w:pPr>
        <w:widowControl/>
        <w:autoSpaceDE/>
        <w:autoSpaceDN/>
        <w:spacing w:line="259" w:lineRule="auto"/>
        <w:jc w:val="right"/>
        <w:rPr>
          <w:sz w:val="20"/>
          <w:szCs w:val="20"/>
        </w:rPr>
      </w:pPr>
      <w:r w:rsidRPr="00BF4DCD">
        <w:rPr>
          <w:sz w:val="20"/>
          <w:szCs w:val="20"/>
        </w:rPr>
        <w:t>Serial No………….......................</w:t>
      </w:r>
    </w:p>
    <w:p w:rsidR="00B65325" w:rsidRPr="00BF4DCD" w:rsidRDefault="00B65325" w:rsidP="00B65325">
      <w:pPr>
        <w:widowControl/>
        <w:autoSpaceDE/>
        <w:autoSpaceDN/>
        <w:spacing w:line="259" w:lineRule="auto"/>
        <w:jc w:val="both"/>
        <w:rPr>
          <w:sz w:val="20"/>
          <w:szCs w:val="20"/>
        </w:rPr>
      </w:pPr>
      <w:r w:rsidRPr="00BF4DCD">
        <w:rPr>
          <w:sz w:val="20"/>
          <w:szCs w:val="20"/>
        </w:rPr>
        <w:t>To,</w:t>
      </w:r>
    </w:p>
    <w:p w:rsidR="00B65325" w:rsidRPr="00BF4DCD" w:rsidRDefault="00EE7338" w:rsidP="00B65325">
      <w:pPr>
        <w:widowControl/>
        <w:autoSpaceDE/>
        <w:autoSpaceDN/>
        <w:spacing w:line="259" w:lineRule="auto"/>
        <w:jc w:val="both"/>
        <w:rPr>
          <w:sz w:val="20"/>
          <w:szCs w:val="20"/>
        </w:rPr>
      </w:pPr>
      <w:r w:rsidRPr="00BF4DCD">
        <w:rPr>
          <w:sz w:val="20"/>
          <w:szCs w:val="20"/>
        </w:rPr>
        <w:t xml:space="preserve">Punjab &amp; Sind </w:t>
      </w:r>
      <w:r w:rsidR="00B65325" w:rsidRPr="00BF4DCD">
        <w:rPr>
          <w:sz w:val="20"/>
          <w:szCs w:val="20"/>
        </w:rPr>
        <w:t xml:space="preserve">Bank, </w:t>
      </w:r>
    </w:p>
    <w:p w:rsidR="00EE7338" w:rsidRPr="00BF4DCD" w:rsidRDefault="00EE7338" w:rsidP="00B65325">
      <w:pPr>
        <w:widowControl/>
        <w:autoSpaceDE/>
        <w:autoSpaceDN/>
        <w:spacing w:line="259" w:lineRule="auto"/>
        <w:jc w:val="both"/>
        <w:rPr>
          <w:sz w:val="20"/>
          <w:szCs w:val="20"/>
        </w:rPr>
      </w:pPr>
      <w:r w:rsidRPr="00BF4DCD">
        <w:rPr>
          <w:sz w:val="20"/>
          <w:szCs w:val="20"/>
        </w:rPr>
        <w:t xml:space="preserve">Bank House, 21 </w:t>
      </w:r>
      <w:proofErr w:type="spellStart"/>
      <w:r w:rsidRPr="00BF4DCD">
        <w:rPr>
          <w:sz w:val="20"/>
          <w:szCs w:val="20"/>
        </w:rPr>
        <w:t>Rajendra</w:t>
      </w:r>
      <w:proofErr w:type="spellEnd"/>
      <w:r w:rsidRPr="00BF4DCD">
        <w:rPr>
          <w:sz w:val="20"/>
          <w:szCs w:val="20"/>
        </w:rPr>
        <w:t xml:space="preserve"> Place,</w:t>
      </w:r>
    </w:p>
    <w:p w:rsidR="00B65325" w:rsidRPr="00BF4DCD" w:rsidRDefault="00EE7338" w:rsidP="00B65325">
      <w:pPr>
        <w:widowControl/>
        <w:autoSpaceDE/>
        <w:autoSpaceDN/>
        <w:spacing w:line="259" w:lineRule="auto"/>
        <w:jc w:val="both"/>
        <w:rPr>
          <w:sz w:val="20"/>
          <w:szCs w:val="20"/>
        </w:rPr>
      </w:pPr>
      <w:r w:rsidRPr="00BF4DCD">
        <w:rPr>
          <w:sz w:val="20"/>
          <w:szCs w:val="20"/>
        </w:rPr>
        <w:t>New Delhi - 110008</w:t>
      </w:r>
    </w:p>
    <w:p w:rsidR="00B65325" w:rsidRPr="00BF4DCD" w:rsidRDefault="00B65325" w:rsidP="00B65325">
      <w:pPr>
        <w:widowControl/>
        <w:autoSpaceDE/>
        <w:autoSpaceDN/>
        <w:spacing w:line="259" w:lineRule="auto"/>
        <w:jc w:val="both"/>
        <w:rPr>
          <w:sz w:val="20"/>
          <w:szCs w:val="20"/>
        </w:rPr>
      </w:pPr>
    </w:p>
    <w:p w:rsidR="00B65325" w:rsidRPr="00BF4DCD" w:rsidRDefault="00B65325" w:rsidP="00B65325">
      <w:pPr>
        <w:widowControl/>
        <w:autoSpaceDE/>
        <w:autoSpaceDN/>
        <w:spacing w:line="259" w:lineRule="auto"/>
        <w:jc w:val="both"/>
        <w:rPr>
          <w:sz w:val="20"/>
          <w:szCs w:val="20"/>
        </w:rPr>
      </w:pPr>
      <w:r w:rsidRPr="00BF4DCD">
        <w:rPr>
          <w:sz w:val="20"/>
          <w:szCs w:val="20"/>
        </w:rPr>
        <w:t>Dear Sir/Madam,</w:t>
      </w:r>
    </w:p>
    <w:p w:rsidR="00B65325" w:rsidRPr="00BF4DCD" w:rsidRDefault="00B65325" w:rsidP="002A30A5">
      <w:pPr>
        <w:widowControl/>
        <w:autoSpaceDE/>
        <w:autoSpaceDN/>
        <w:spacing w:line="259" w:lineRule="auto"/>
        <w:jc w:val="center"/>
        <w:rPr>
          <w:b/>
          <w:bCs/>
          <w:sz w:val="20"/>
          <w:szCs w:val="20"/>
        </w:rPr>
      </w:pPr>
      <w:r w:rsidRPr="00BF4DCD">
        <w:rPr>
          <w:b/>
          <w:bCs/>
          <w:sz w:val="20"/>
          <w:szCs w:val="20"/>
        </w:rPr>
        <w:t>ELECTION</w:t>
      </w:r>
      <w:r w:rsidR="007B134A" w:rsidRPr="00BF4DCD">
        <w:rPr>
          <w:b/>
          <w:bCs/>
          <w:sz w:val="20"/>
          <w:szCs w:val="20"/>
        </w:rPr>
        <w:t xml:space="preserve"> </w:t>
      </w:r>
      <w:r w:rsidRPr="00BF4DCD">
        <w:rPr>
          <w:b/>
          <w:bCs/>
          <w:sz w:val="20"/>
          <w:szCs w:val="20"/>
        </w:rPr>
        <w:t>OF</w:t>
      </w:r>
      <w:r w:rsidR="007B134A" w:rsidRPr="00BF4DCD">
        <w:rPr>
          <w:b/>
          <w:bCs/>
          <w:sz w:val="20"/>
          <w:szCs w:val="20"/>
        </w:rPr>
        <w:t xml:space="preserve"> </w:t>
      </w:r>
      <w:r w:rsidR="002A30A5">
        <w:rPr>
          <w:b/>
          <w:bCs/>
          <w:sz w:val="20"/>
          <w:szCs w:val="20"/>
        </w:rPr>
        <w:t>DIRECTOR</w:t>
      </w:r>
    </w:p>
    <w:p w:rsidR="00B65325" w:rsidRPr="00BF4DCD" w:rsidRDefault="00B65325" w:rsidP="00B65325">
      <w:pPr>
        <w:widowControl/>
        <w:autoSpaceDE/>
        <w:autoSpaceDN/>
        <w:spacing w:line="259" w:lineRule="auto"/>
        <w:jc w:val="both"/>
        <w:rPr>
          <w:sz w:val="20"/>
          <w:szCs w:val="20"/>
        </w:rPr>
      </w:pPr>
    </w:p>
    <w:p w:rsidR="00B65325" w:rsidRPr="00BF4DCD" w:rsidRDefault="00B65325" w:rsidP="00B65325">
      <w:pPr>
        <w:widowControl/>
        <w:autoSpaceDE/>
        <w:autoSpaceDN/>
        <w:spacing w:line="259" w:lineRule="auto"/>
        <w:jc w:val="both"/>
        <w:rPr>
          <w:sz w:val="20"/>
          <w:szCs w:val="20"/>
        </w:rPr>
      </w:pPr>
      <w:r w:rsidRPr="00BF4DCD">
        <w:rPr>
          <w:sz w:val="20"/>
          <w:szCs w:val="20"/>
        </w:rPr>
        <w:t xml:space="preserve">With reference to </w:t>
      </w:r>
      <w:r w:rsidR="00FE09B7">
        <w:rPr>
          <w:sz w:val="20"/>
          <w:szCs w:val="20"/>
        </w:rPr>
        <w:t>AGM/</w:t>
      </w:r>
      <w:r w:rsidR="00F933D6">
        <w:rPr>
          <w:sz w:val="20"/>
          <w:szCs w:val="20"/>
        </w:rPr>
        <w:t>EGM</w:t>
      </w:r>
      <w:r w:rsidRPr="00BF4DCD">
        <w:rPr>
          <w:sz w:val="20"/>
          <w:szCs w:val="20"/>
        </w:rPr>
        <w:t xml:space="preserve"> Notice dated </w:t>
      </w:r>
      <w:r w:rsidR="00FE09B7">
        <w:rPr>
          <w:sz w:val="20"/>
          <w:szCs w:val="20"/>
        </w:rPr>
        <w:t>__________</w:t>
      </w:r>
      <w:r w:rsidR="00317C9B">
        <w:rPr>
          <w:sz w:val="20"/>
          <w:szCs w:val="20"/>
        </w:rPr>
        <w:t xml:space="preserve"> </w:t>
      </w:r>
      <w:r w:rsidRPr="00BF4DCD">
        <w:rPr>
          <w:sz w:val="20"/>
          <w:szCs w:val="20"/>
        </w:rPr>
        <w:t xml:space="preserve">I,……………………………........................……… a shareholder of </w:t>
      </w:r>
      <w:r w:rsidR="00650192">
        <w:rPr>
          <w:sz w:val="20"/>
          <w:szCs w:val="20"/>
        </w:rPr>
        <w:t xml:space="preserve">Punjab &amp; Sind </w:t>
      </w:r>
      <w:r w:rsidRPr="00BF4DCD">
        <w:rPr>
          <w:sz w:val="20"/>
          <w:szCs w:val="20"/>
        </w:rPr>
        <w:t xml:space="preserve">Bank holding……………………..........…………equity shares of face value of Rs.10/- each as on </w:t>
      </w:r>
      <w:r w:rsidR="00FE09B7">
        <w:rPr>
          <w:sz w:val="20"/>
          <w:szCs w:val="20"/>
        </w:rPr>
        <w:t>_____________________</w:t>
      </w:r>
      <w:r w:rsidRPr="00BF4DCD">
        <w:rPr>
          <w:sz w:val="20"/>
          <w:szCs w:val="20"/>
        </w:rPr>
        <w:t xml:space="preserve">, being the Specified Date </w:t>
      </w:r>
      <w:r w:rsidR="00BF3878">
        <w:rPr>
          <w:sz w:val="20"/>
          <w:szCs w:val="20"/>
        </w:rPr>
        <w:t xml:space="preserve">/ Cut-off Date </w:t>
      </w:r>
      <w:r w:rsidRPr="00BF4DCD">
        <w:rPr>
          <w:sz w:val="20"/>
          <w:szCs w:val="20"/>
        </w:rPr>
        <w:t>for participating in the election, do hereby nominate</w:t>
      </w:r>
    </w:p>
    <w:p w:rsidR="00B65325" w:rsidRPr="00BF4DCD" w:rsidRDefault="00B65325" w:rsidP="00B65325">
      <w:pPr>
        <w:widowControl/>
        <w:autoSpaceDE/>
        <w:autoSpaceDN/>
        <w:spacing w:line="259" w:lineRule="auto"/>
        <w:jc w:val="both"/>
        <w:rPr>
          <w:sz w:val="20"/>
          <w:szCs w:val="20"/>
        </w:rPr>
      </w:pPr>
      <w:proofErr w:type="spellStart"/>
      <w:r w:rsidRPr="00BF4DCD">
        <w:rPr>
          <w:sz w:val="20"/>
          <w:szCs w:val="20"/>
        </w:rPr>
        <w:t>Shri</w:t>
      </w:r>
      <w:proofErr w:type="spellEnd"/>
      <w:r w:rsidRPr="00BF4DCD">
        <w:rPr>
          <w:sz w:val="20"/>
          <w:szCs w:val="20"/>
        </w:rPr>
        <w:t>/</w:t>
      </w:r>
      <w:proofErr w:type="spellStart"/>
      <w:r w:rsidRPr="00BF4DCD">
        <w:rPr>
          <w:sz w:val="20"/>
          <w:szCs w:val="20"/>
        </w:rPr>
        <w:t>Smt</w:t>
      </w:r>
      <w:proofErr w:type="spellEnd"/>
      <w:r w:rsidRPr="00BF4DCD">
        <w:rPr>
          <w:sz w:val="20"/>
          <w:szCs w:val="20"/>
        </w:rPr>
        <w:t>………………….........................……………..........................................................……………… son</w:t>
      </w:r>
      <w:r w:rsidR="00BF3878">
        <w:rPr>
          <w:sz w:val="20"/>
          <w:szCs w:val="20"/>
        </w:rPr>
        <w:t xml:space="preserve"> </w:t>
      </w:r>
      <w:r w:rsidRPr="00BF4DCD">
        <w:rPr>
          <w:sz w:val="20"/>
          <w:szCs w:val="20"/>
        </w:rPr>
        <w:t>/</w:t>
      </w:r>
      <w:r w:rsidR="00BF3878">
        <w:rPr>
          <w:sz w:val="20"/>
          <w:szCs w:val="20"/>
        </w:rPr>
        <w:t xml:space="preserve"> </w:t>
      </w:r>
      <w:r w:rsidRPr="00BF4DCD">
        <w:rPr>
          <w:sz w:val="20"/>
          <w:szCs w:val="20"/>
        </w:rPr>
        <w:t>daughter</w:t>
      </w:r>
      <w:r w:rsidR="00BF3878">
        <w:rPr>
          <w:sz w:val="20"/>
          <w:szCs w:val="20"/>
        </w:rPr>
        <w:t xml:space="preserve"> </w:t>
      </w:r>
      <w:r w:rsidRPr="00BF4DCD">
        <w:rPr>
          <w:sz w:val="20"/>
          <w:szCs w:val="20"/>
        </w:rPr>
        <w:t>/</w:t>
      </w:r>
      <w:r w:rsidR="00BF3878">
        <w:rPr>
          <w:sz w:val="20"/>
          <w:szCs w:val="20"/>
        </w:rPr>
        <w:t xml:space="preserve"> </w:t>
      </w:r>
      <w:r w:rsidRPr="00BF4DCD">
        <w:rPr>
          <w:sz w:val="20"/>
          <w:szCs w:val="20"/>
        </w:rPr>
        <w:t>wife of ………..................................................................Residing at……............………………….……………………….…………</w:t>
      </w:r>
      <w:r w:rsidR="00DC359B" w:rsidRPr="00BF4DCD">
        <w:rPr>
          <w:sz w:val="20"/>
          <w:szCs w:val="20"/>
        </w:rPr>
        <w:t xml:space="preserve"> </w:t>
      </w:r>
      <w:r w:rsidRPr="00BF4DCD">
        <w:rPr>
          <w:sz w:val="20"/>
          <w:szCs w:val="20"/>
        </w:rPr>
        <w:t xml:space="preserve">……………………………., for </w:t>
      </w:r>
      <w:r w:rsidR="00BF3878">
        <w:rPr>
          <w:sz w:val="20"/>
          <w:szCs w:val="20"/>
        </w:rPr>
        <w:t xml:space="preserve">contesting election of a director </w:t>
      </w:r>
      <w:r w:rsidRPr="00BF4DCD">
        <w:rPr>
          <w:sz w:val="20"/>
          <w:szCs w:val="20"/>
        </w:rPr>
        <w:t xml:space="preserve">of </w:t>
      </w:r>
      <w:r w:rsidR="00966069" w:rsidRPr="00BF4DCD">
        <w:rPr>
          <w:sz w:val="20"/>
          <w:szCs w:val="20"/>
        </w:rPr>
        <w:t>Punjab &amp; Sind</w:t>
      </w:r>
      <w:r w:rsidRPr="00BF4DCD">
        <w:rPr>
          <w:sz w:val="20"/>
          <w:szCs w:val="20"/>
        </w:rPr>
        <w:t xml:space="preserve"> Bank representing the shareholders of the Bank as provided in Section 9(3)(</w:t>
      </w:r>
      <w:proofErr w:type="spellStart"/>
      <w:r w:rsidRPr="00BF4DCD">
        <w:rPr>
          <w:sz w:val="20"/>
          <w:szCs w:val="20"/>
        </w:rPr>
        <w:t>i</w:t>
      </w:r>
      <w:proofErr w:type="spellEnd"/>
      <w:r w:rsidRPr="00BF4DCD">
        <w:rPr>
          <w:sz w:val="20"/>
          <w:szCs w:val="20"/>
        </w:rPr>
        <w:t>) of the Banking Companies (Acquisition and Transfer of Undertakings) Act, 19</w:t>
      </w:r>
      <w:r w:rsidR="00966069" w:rsidRPr="00BF4DCD">
        <w:rPr>
          <w:sz w:val="20"/>
          <w:szCs w:val="20"/>
        </w:rPr>
        <w:t>8</w:t>
      </w:r>
      <w:r w:rsidRPr="00BF4DCD">
        <w:rPr>
          <w:sz w:val="20"/>
          <w:szCs w:val="20"/>
        </w:rPr>
        <w:t xml:space="preserve">0 at the Extraordinary General Meeting of the Shareholders of the Bank to be held on </w:t>
      </w:r>
      <w:r w:rsidR="00FE09B7">
        <w:rPr>
          <w:sz w:val="20"/>
          <w:szCs w:val="20"/>
        </w:rPr>
        <w:t>__________________</w:t>
      </w:r>
      <w:r w:rsidRPr="00BF4DCD">
        <w:rPr>
          <w:sz w:val="20"/>
          <w:szCs w:val="20"/>
        </w:rPr>
        <w:t>.</w:t>
      </w:r>
    </w:p>
    <w:p w:rsidR="00B65325" w:rsidRPr="00BF4DCD" w:rsidRDefault="00B65325" w:rsidP="00B65325">
      <w:pPr>
        <w:widowControl/>
        <w:autoSpaceDE/>
        <w:autoSpaceDN/>
        <w:spacing w:line="259" w:lineRule="auto"/>
        <w:jc w:val="both"/>
        <w:rPr>
          <w:sz w:val="20"/>
          <w:szCs w:val="20"/>
        </w:rPr>
      </w:pPr>
    </w:p>
    <w:tbl>
      <w:tblPr>
        <w:tblStyle w:val="TableGrid"/>
        <w:tblW w:w="0" w:type="auto"/>
        <w:tblLook w:val="04A0"/>
      </w:tblPr>
      <w:tblGrid>
        <w:gridCol w:w="5248"/>
        <w:gridCol w:w="5248"/>
      </w:tblGrid>
      <w:tr w:rsidR="00B65325" w:rsidRPr="00BF4DCD" w:rsidTr="00B65325">
        <w:tc>
          <w:tcPr>
            <w:tcW w:w="5248" w:type="dxa"/>
          </w:tcPr>
          <w:p w:rsidR="00B65325" w:rsidRPr="00BF4DCD" w:rsidRDefault="00B65325" w:rsidP="00B65325">
            <w:pPr>
              <w:widowControl/>
              <w:autoSpaceDE/>
              <w:autoSpaceDN/>
              <w:spacing w:line="259" w:lineRule="auto"/>
              <w:jc w:val="both"/>
              <w:rPr>
                <w:sz w:val="20"/>
                <w:szCs w:val="20"/>
              </w:rPr>
            </w:pPr>
            <w:r w:rsidRPr="00BF4DCD">
              <w:rPr>
                <w:sz w:val="20"/>
                <w:szCs w:val="20"/>
              </w:rPr>
              <w:t>Signature</w:t>
            </w:r>
          </w:p>
        </w:tc>
        <w:tc>
          <w:tcPr>
            <w:tcW w:w="5248" w:type="dxa"/>
          </w:tcPr>
          <w:p w:rsidR="00B65325" w:rsidRDefault="00B65325" w:rsidP="00B65325">
            <w:pPr>
              <w:widowControl/>
              <w:autoSpaceDE/>
              <w:autoSpaceDN/>
              <w:spacing w:line="259" w:lineRule="auto"/>
              <w:jc w:val="both"/>
              <w:rPr>
                <w:sz w:val="20"/>
                <w:szCs w:val="20"/>
              </w:rPr>
            </w:pPr>
          </w:p>
          <w:p w:rsidR="00824A54" w:rsidRPr="00BF4DCD" w:rsidRDefault="00824A54" w:rsidP="00B65325">
            <w:pPr>
              <w:widowControl/>
              <w:autoSpaceDE/>
              <w:autoSpaceDN/>
              <w:spacing w:line="259" w:lineRule="auto"/>
              <w:jc w:val="both"/>
              <w:rPr>
                <w:sz w:val="20"/>
                <w:szCs w:val="20"/>
              </w:rPr>
            </w:pPr>
          </w:p>
        </w:tc>
      </w:tr>
      <w:tr w:rsidR="00B65325" w:rsidRPr="00BF4DCD" w:rsidTr="00B65325">
        <w:tc>
          <w:tcPr>
            <w:tcW w:w="5248" w:type="dxa"/>
          </w:tcPr>
          <w:p w:rsidR="00B65325" w:rsidRPr="00BF4DCD" w:rsidRDefault="00B65325" w:rsidP="00B65325">
            <w:pPr>
              <w:widowControl/>
              <w:autoSpaceDE/>
              <w:autoSpaceDN/>
              <w:spacing w:line="259" w:lineRule="auto"/>
              <w:jc w:val="both"/>
              <w:rPr>
                <w:sz w:val="20"/>
                <w:szCs w:val="20"/>
              </w:rPr>
            </w:pPr>
            <w:r w:rsidRPr="00BF4DCD">
              <w:rPr>
                <w:sz w:val="20"/>
                <w:szCs w:val="20"/>
              </w:rPr>
              <w:t>Name</w:t>
            </w:r>
          </w:p>
        </w:tc>
        <w:tc>
          <w:tcPr>
            <w:tcW w:w="5248" w:type="dxa"/>
          </w:tcPr>
          <w:p w:rsidR="00B65325" w:rsidRPr="00BF4DCD" w:rsidRDefault="00B65325" w:rsidP="00B65325">
            <w:pPr>
              <w:widowControl/>
              <w:autoSpaceDE/>
              <w:autoSpaceDN/>
              <w:spacing w:line="259" w:lineRule="auto"/>
              <w:jc w:val="both"/>
              <w:rPr>
                <w:sz w:val="20"/>
                <w:szCs w:val="20"/>
              </w:rPr>
            </w:pPr>
          </w:p>
        </w:tc>
      </w:tr>
      <w:tr w:rsidR="00B65325" w:rsidRPr="00BF4DCD" w:rsidTr="00B65325">
        <w:tc>
          <w:tcPr>
            <w:tcW w:w="5248" w:type="dxa"/>
          </w:tcPr>
          <w:p w:rsidR="00B65325" w:rsidRPr="00BF4DCD" w:rsidRDefault="00B65325" w:rsidP="00B65325">
            <w:pPr>
              <w:widowControl/>
              <w:autoSpaceDE/>
              <w:autoSpaceDN/>
              <w:spacing w:line="259" w:lineRule="auto"/>
              <w:jc w:val="both"/>
              <w:rPr>
                <w:sz w:val="20"/>
                <w:szCs w:val="20"/>
              </w:rPr>
            </w:pPr>
            <w:r w:rsidRPr="00BF4DCD">
              <w:rPr>
                <w:sz w:val="20"/>
                <w:szCs w:val="20"/>
              </w:rPr>
              <w:t>Number of shares</w:t>
            </w:r>
          </w:p>
        </w:tc>
        <w:tc>
          <w:tcPr>
            <w:tcW w:w="5248" w:type="dxa"/>
          </w:tcPr>
          <w:p w:rsidR="00B65325" w:rsidRPr="00BF4DCD" w:rsidRDefault="00B65325" w:rsidP="00B65325">
            <w:pPr>
              <w:widowControl/>
              <w:autoSpaceDE/>
              <w:autoSpaceDN/>
              <w:spacing w:line="259" w:lineRule="auto"/>
              <w:jc w:val="both"/>
              <w:rPr>
                <w:sz w:val="20"/>
                <w:szCs w:val="20"/>
              </w:rPr>
            </w:pPr>
          </w:p>
        </w:tc>
      </w:tr>
      <w:tr w:rsidR="00B65325" w:rsidRPr="00BF4DCD" w:rsidTr="00B65325">
        <w:tc>
          <w:tcPr>
            <w:tcW w:w="5248" w:type="dxa"/>
          </w:tcPr>
          <w:p w:rsidR="00824A54" w:rsidRDefault="00B65325" w:rsidP="00B65325">
            <w:pPr>
              <w:widowControl/>
              <w:autoSpaceDE/>
              <w:autoSpaceDN/>
              <w:spacing w:line="259" w:lineRule="auto"/>
              <w:jc w:val="both"/>
              <w:rPr>
                <w:sz w:val="20"/>
                <w:szCs w:val="20"/>
              </w:rPr>
            </w:pPr>
            <w:r w:rsidRPr="00BF4DCD">
              <w:rPr>
                <w:sz w:val="20"/>
                <w:szCs w:val="20"/>
              </w:rPr>
              <w:t xml:space="preserve">Regd. Folio No. </w:t>
            </w:r>
            <w:r w:rsidR="00824A54">
              <w:rPr>
                <w:sz w:val="20"/>
                <w:szCs w:val="20"/>
              </w:rPr>
              <w:t>(if not dematerialized)</w:t>
            </w:r>
          </w:p>
          <w:p w:rsidR="00B65325" w:rsidRPr="00BF4DCD" w:rsidRDefault="00B65325" w:rsidP="00824A54">
            <w:pPr>
              <w:widowControl/>
              <w:autoSpaceDE/>
              <w:autoSpaceDN/>
              <w:spacing w:line="259" w:lineRule="auto"/>
              <w:jc w:val="both"/>
              <w:rPr>
                <w:sz w:val="20"/>
                <w:szCs w:val="20"/>
              </w:rPr>
            </w:pPr>
            <w:r w:rsidRPr="00BF4DCD">
              <w:rPr>
                <w:sz w:val="20"/>
                <w:szCs w:val="20"/>
              </w:rPr>
              <w:t>DP ID &amp; Client ID</w:t>
            </w:r>
            <w:r w:rsidR="00824A54">
              <w:rPr>
                <w:sz w:val="20"/>
                <w:szCs w:val="20"/>
              </w:rPr>
              <w:t xml:space="preserve"> (if dematerialized)</w:t>
            </w:r>
          </w:p>
        </w:tc>
        <w:tc>
          <w:tcPr>
            <w:tcW w:w="5248" w:type="dxa"/>
          </w:tcPr>
          <w:p w:rsidR="00B65325" w:rsidRPr="00BF4DCD" w:rsidRDefault="00B65325" w:rsidP="00B65325">
            <w:pPr>
              <w:widowControl/>
              <w:autoSpaceDE/>
              <w:autoSpaceDN/>
              <w:spacing w:line="259" w:lineRule="auto"/>
              <w:jc w:val="both"/>
              <w:rPr>
                <w:sz w:val="20"/>
                <w:szCs w:val="20"/>
              </w:rPr>
            </w:pPr>
          </w:p>
        </w:tc>
      </w:tr>
      <w:tr w:rsidR="00B65325" w:rsidRPr="00BF4DCD" w:rsidTr="00B65325">
        <w:tc>
          <w:tcPr>
            <w:tcW w:w="5248" w:type="dxa"/>
          </w:tcPr>
          <w:p w:rsidR="00B65325" w:rsidRPr="00BF4DCD" w:rsidRDefault="00B65325" w:rsidP="00B65325">
            <w:pPr>
              <w:widowControl/>
              <w:autoSpaceDE/>
              <w:autoSpaceDN/>
              <w:spacing w:line="259" w:lineRule="auto"/>
              <w:jc w:val="both"/>
              <w:rPr>
                <w:sz w:val="20"/>
                <w:szCs w:val="20"/>
              </w:rPr>
            </w:pPr>
            <w:r w:rsidRPr="00BF4DCD">
              <w:rPr>
                <w:sz w:val="20"/>
                <w:szCs w:val="20"/>
              </w:rPr>
              <w:t>Place</w:t>
            </w:r>
          </w:p>
        </w:tc>
        <w:tc>
          <w:tcPr>
            <w:tcW w:w="5248" w:type="dxa"/>
          </w:tcPr>
          <w:p w:rsidR="00B65325" w:rsidRPr="00BF4DCD" w:rsidRDefault="00B65325" w:rsidP="00B65325">
            <w:pPr>
              <w:widowControl/>
              <w:autoSpaceDE/>
              <w:autoSpaceDN/>
              <w:spacing w:line="259" w:lineRule="auto"/>
              <w:jc w:val="both"/>
              <w:rPr>
                <w:sz w:val="20"/>
                <w:szCs w:val="20"/>
              </w:rPr>
            </w:pPr>
          </w:p>
        </w:tc>
      </w:tr>
      <w:tr w:rsidR="00B65325" w:rsidRPr="00BF4DCD" w:rsidTr="00B65325">
        <w:tc>
          <w:tcPr>
            <w:tcW w:w="5248" w:type="dxa"/>
          </w:tcPr>
          <w:p w:rsidR="00B65325" w:rsidRPr="00BF4DCD" w:rsidRDefault="00B65325" w:rsidP="00B65325">
            <w:pPr>
              <w:widowControl/>
              <w:autoSpaceDE/>
              <w:autoSpaceDN/>
              <w:spacing w:line="259" w:lineRule="auto"/>
              <w:jc w:val="both"/>
              <w:rPr>
                <w:sz w:val="20"/>
                <w:szCs w:val="20"/>
              </w:rPr>
            </w:pPr>
            <w:r w:rsidRPr="00BF4DCD">
              <w:rPr>
                <w:sz w:val="20"/>
                <w:szCs w:val="20"/>
              </w:rPr>
              <w:t>Date</w:t>
            </w:r>
          </w:p>
        </w:tc>
        <w:tc>
          <w:tcPr>
            <w:tcW w:w="5248" w:type="dxa"/>
          </w:tcPr>
          <w:p w:rsidR="00B65325" w:rsidRPr="00BF4DCD" w:rsidRDefault="00B65325" w:rsidP="00B65325">
            <w:pPr>
              <w:widowControl/>
              <w:autoSpaceDE/>
              <w:autoSpaceDN/>
              <w:spacing w:line="259" w:lineRule="auto"/>
              <w:jc w:val="both"/>
              <w:rPr>
                <w:sz w:val="20"/>
                <w:szCs w:val="20"/>
              </w:rPr>
            </w:pPr>
          </w:p>
        </w:tc>
      </w:tr>
    </w:tbl>
    <w:p w:rsidR="00C271D3" w:rsidRPr="00BF4DCD" w:rsidRDefault="00C271D3" w:rsidP="00B65325">
      <w:pPr>
        <w:widowControl/>
        <w:autoSpaceDE/>
        <w:autoSpaceDN/>
        <w:spacing w:line="259" w:lineRule="auto"/>
        <w:jc w:val="both"/>
        <w:rPr>
          <w:sz w:val="20"/>
          <w:szCs w:val="20"/>
        </w:rPr>
      </w:pPr>
    </w:p>
    <w:p w:rsidR="00B65325" w:rsidRPr="00BF4DCD" w:rsidRDefault="00B65325" w:rsidP="00B65325">
      <w:pPr>
        <w:widowControl/>
        <w:autoSpaceDE/>
        <w:autoSpaceDN/>
        <w:spacing w:line="259" w:lineRule="auto"/>
        <w:jc w:val="both"/>
        <w:rPr>
          <w:sz w:val="20"/>
          <w:szCs w:val="20"/>
        </w:rPr>
      </w:pPr>
      <w:r w:rsidRPr="00BF4DCD">
        <w:rPr>
          <w:sz w:val="20"/>
          <w:szCs w:val="20"/>
        </w:rPr>
        <w:t>Notes:</w:t>
      </w:r>
    </w:p>
    <w:p w:rsidR="00B65325" w:rsidRPr="00BF4DCD" w:rsidRDefault="00B65325" w:rsidP="00B65325">
      <w:pPr>
        <w:widowControl/>
        <w:autoSpaceDE/>
        <w:autoSpaceDN/>
        <w:spacing w:line="259" w:lineRule="auto"/>
        <w:jc w:val="both"/>
        <w:rPr>
          <w:sz w:val="20"/>
          <w:szCs w:val="20"/>
        </w:rPr>
      </w:pPr>
      <w:r w:rsidRPr="00BF4DCD">
        <w:rPr>
          <w:sz w:val="20"/>
          <w:szCs w:val="20"/>
        </w:rPr>
        <w:t>1) In case nomination is made a Body Corporate, the Nomination Form should be accompanied by a certified true copy of the resolution passed at the meeting of the Board of Directors under the signature of the Chairman of the meeting at which it was passed.</w:t>
      </w:r>
    </w:p>
    <w:p w:rsidR="00B65325" w:rsidRPr="00BF4DCD" w:rsidRDefault="00B65325" w:rsidP="00B65325">
      <w:pPr>
        <w:widowControl/>
        <w:autoSpaceDE/>
        <w:autoSpaceDN/>
        <w:spacing w:line="259" w:lineRule="auto"/>
        <w:jc w:val="both"/>
        <w:rPr>
          <w:sz w:val="20"/>
          <w:szCs w:val="20"/>
        </w:rPr>
      </w:pPr>
      <w:r w:rsidRPr="00BF4DCD">
        <w:rPr>
          <w:sz w:val="20"/>
          <w:szCs w:val="20"/>
        </w:rPr>
        <w:t xml:space="preserve">2) Signature of the shareholders nominating the candidature should match with the specimen signature available with the Registrar and Share Transfer Agent of the Bank. </w:t>
      </w:r>
      <w:proofErr w:type="gramStart"/>
      <w:r w:rsidRPr="00BF4DCD">
        <w:rPr>
          <w:sz w:val="20"/>
          <w:szCs w:val="20"/>
        </w:rPr>
        <w:t>(As recorded in the Register of Shareholders / Depository Records).</w:t>
      </w:r>
      <w:proofErr w:type="gramEnd"/>
    </w:p>
    <w:p w:rsidR="00B65325" w:rsidRPr="00BF4DCD" w:rsidRDefault="00B65325" w:rsidP="00B65325">
      <w:pPr>
        <w:widowControl/>
        <w:autoSpaceDE/>
        <w:autoSpaceDN/>
        <w:spacing w:line="259" w:lineRule="auto"/>
        <w:jc w:val="both"/>
        <w:rPr>
          <w:sz w:val="20"/>
          <w:szCs w:val="20"/>
        </w:rPr>
      </w:pPr>
      <w:r w:rsidRPr="00BF4DCD">
        <w:rPr>
          <w:sz w:val="20"/>
          <w:szCs w:val="20"/>
        </w:rPr>
        <w:t>3) If any of the columns above is left blank or the particulars are found to be incorrect, the nomination is liable to be rejected.</w:t>
      </w:r>
      <w:bookmarkStart w:id="0" w:name="_GoBack"/>
      <w:bookmarkEnd w:id="0"/>
    </w:p>
    <w:sectPr w:rsidR="00B65325" w:rsidRPr="00BF4DCD" w:rsidSect="00A6383C">
      <w:footerReference w:type="even" r:id="rId11"/>
      <w:footerReference w:type="default" r:id="rId12"/>
      <w:type w:val="continuous"/>
      <w:pgSz w:w="11520" w:h="14400"/>
      <w:pgMar w:top="600" w:right="567" w:bottom="559" w:left="673" w:header="720" w:footer="624" w:gutter="0"/>
      <w:cols w:space="720"/>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98429" w16cex:dateUtc="2021-04-20T11: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2D3E9DF" w16cid:durableId="24297DED"/>
  <w16cid:commentId w16cid:paraId="516F41EB" w16cid:durableId="24297DEE"/>
  <w16cid:commentId w16cid:paraId="358AF1C5" w16cid:durableId="24297DEF"/>
  <w16cid:commentId w16cid:paraId="0564DB01" w16cid:durableId="24297DF0"/>
  <w16cid:commentId w16cid:paraId="790AAE03" w16cid:durableId="24298429"/>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52FD" w:rsidRDefault="002C52FD">
      <w:r>
        <w:separator/>
      </w:r>
    </w:p>
  </w:endnote>
  <w:endnote w:type="continuationSeparator" w:id="0">
    <w:p w:rsidR="002C52FD" w:rsidRDefault="002C52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482" w:rsidRDefault="00490482">
    <w:r>
      <w:rPr>
        <w:noProof/>
        <w:lang w:bidi="hi-IN"/>
      </w:rPr>
      <w:pict>
        <v:shapetype id="_x0000_t202" coordsize="21600,21600" o:spt="202" path="m,l,21600r21600,l21600,xe">
          <v:stroke joinstyle="miter"/>
          <v:path gradientshapeok="t" o:connecttype="rect"/>
        </v:shapetype>
        <v:shape id="Text Box 15" o:spid="_x0000_s12289" type="#_x0000_t202" style="position:absolute;margin-left:33.9pt;margin-top:675.55pt;width:510pt;height:12.3pt;z-index:25166131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" o:allowincell="f" filled="f" stroked="f">
          <v:path arrowok="t"/>
          <v:textbox inset="0,0,0,0">
            <w:txbxContent>
              <w:p w:rsidR="00490482" w:rsidRDefault="00490482">
                <w:pPr>
                  <w:jc w:val="center"/>
                </w:pPr>
                <w:fldSimple w:instr=" PAGE ">
                  <w:r>
                    <w:rPr>
                      <w:noProof/>
                    </w:rPr>
                    <w:t>9</w:t>
                  </w:r>
                </w:fldSimple>
              </w:p>
            </w:txbxContent>
          </v:textbox>
          <w10:wrap type="square"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38051"/>
      <w:docPartObj>
        <w:docPartGallery w:val="Page Numbers (Bottom of Page)"/>
        <w:docPartUnique/>
      </w:docPartObj>
    </w:sdtPr>
    <w:sdtContent>
      <w:p w:rsidR="00490482" w:rsidRDefault="00490482">
        <w:pPr>
          <w:pStyle w:val="Footer"/>
          <w:jc w:val="center"/>
        </w:pPr>
        <w:r w:rsidRPr="00D76127">
          <w:rPr>
            <w:sz w:val="18"/>
            <w:szCs w:val="18"/>
          </w:rPr>
          <w:fldChar w:fldCharType="begin"/>
        </w:r>
        <w:r w:rsidRPr="00D76127">
          <w:rPr>
            <w:sz w:val="18"/>
            <w:szCs w:val="18"/>
          </w:rPr>
          <w:instrText xml:space="preserve"> PAGE   \* MERGEFORMAT </w:instrText>
        </w:r>
        <w:r w:rsidRPr="00D76127">
          <w:rPr>
            <w:sz w:val="18"/>
            <w:szCs w:val="18"/>
          </w:rPr>
          <w:fldChar w:fldCharType="separate"/>
        </w:r>
        <w:r w:rsidR="00FE09B7">
          <w:rPr>
            <w:noProof/>
            <w:sz w:val="18"/>
            <w:szCs w:val="18"/>
          </w:rPr>
          <w:t>11</w:t>
        </w:r>
        <w:r w:rsidRPr="00D76127">
          <w:rPr>
            <w:sz w:val="18"/>
            <w:szCs w:val="18"/>
          </w:rPr>
          <w:fldChar w:fldCharType="end"/>
        </w:r>
      </w:p>
    </w:sdtContent>
  </w:sdt>
  <w:p w:rsidR="00490482" w:rsidRDefault="0049048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482" w:rsidRDefault="00490482">
    <w:pPr>
      <w:widowControl/>
      <w:adjustRightInd w:val="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482" w:rsidRDefault="00490482">
    <w:pPr>
      <w:widowControl/>
      <w:adjustRightInd w:val="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52FD" w:rsidRDefault="002C52FD">
      <w:r>
        <w:separator/>
      </w:r>
    </w:p>
  </w:footnote>
  <w:footnote w:type="continuationSeparator" w:id="0">
    <w:p w:rsidR="002C52FD" w:rsidRDefault="002C52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BFFD0"/>
    <w:multiLevelType w:val="singleLevel"/>
    <w:tmpl w:val="09E85D48"/>
    <w:lvl w:ilvl="0">
      <w:start w:val="1"/>
      <w:numFmt w:val="decimal"/>
      <w:lvlText w:val="%1."/>
      <w:lvlJc w:val="left"/>
      <w:pPr>
        <w:tabs>
          <w:tab w:val="num" w:pos="360"/>
        </w:tabs>
      </w:pPr>
      <w:rPr>
        <w:rFonts w:cs="Times New Roman"/>
        <w:b w:val="0"/>
        <w:bCs w:val="0"/>
        <w:color w:val="000000"/>
        <w:sz w:val="22"/>
        <w:szCs w:val="22"/>
      </w:rPr>
    </w:lvl>
  </w:abstractNum>
  <w:abstractNum w:abstractNumId="1">
    <w:nsid w:val="0B6D7A69"/>
    <w:multiLevelType w:val="hybridMultilevel"/>
    <w:tmpl w:val="A24229B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C42125E"/>
    <w:multiLevelType w:val="singleLevel"/>
    <w:tmpl w:val="0A4E9680"/>
    <w:lvl w:ilvl="0">
      <w:start w:val="7"/>
      <w:numFmt w:val="lowerLetter"/>
      <w:lvlText w:val="%1)"/>
      <w:lvlJc w:val="left"/>
      <w:pPr>
        <w:tabs>
          <w:tab w:val="num" w:pos="792"/>
        </w:tabs>
        <w:ind w:left="792" w:hanging="360"/>
      </w:pPr>
      <w:rPr>
        <w:rFonts w:cs="Times New Roman"/>
        <w:b/>
        <w:color w:val="000000"/>
      </w:rPr>
    </w:lvl>
  </w:abstractNum>
  <w:abstractNum w:abstractNumId="3">
    <w:nsid w:val="10D60453"/>
    <w:multiLevelType w:val="hybridMultilevel"/>
    <w:tmpl w:val="D4B6F210"/>
    <w:lvl w:ilvl="0" w:tplc="E59068F4">
      <w:numFmt w:val="bullet"/>
      <w:lvlText w:val="-"/>
      <w:lvlJc w:val="left"/>
      <w:pPr>
        <w:ind w:left="864" w:hanging="360"/>
      </w:pPr>
      <w:rPr>
        <w:rFonts w:ascii="Times New Roman" w:eastAsia="Times New Roman" w:hAnsi="Times New Roman" w:cs="Times New Roman"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4">
    <w:nsid w:val="161E3380"/>
    <w:multiLevelType w:val="hybridMultilevel"/>
    <w:tmpl w:val="49B8752A"/>
    <w:lvl w:ilvl="0" w:tplc="1228029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A6E374B"/>
    <w:multiLevelType w:val="hybridMultilevel"/>
    <w:tmpl w:val="944CBE76"/>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221D7A"/>
    <w:multiLevelType w:val="hybridMultilevel"/>
    <w:tmpl w:val="05C8111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21E34CCA"/>
    <w:multiLevelType w:val="hybridMultilevel"/>
    <w:tmpl w:val="09DE0D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8C82F8CA">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A0182A"/>
    <w:multiLevelType w:val="hybridMultilevel"/>
    <w:tmpl w:val="8DFA2C0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9454EBD"/>
    <w:multiLevelType w:val="singleLevel"/>
    <w:tmpl w:val="55B6AC7C"/>
    <w:lvl w:ilvl="0">
      <w:start w:val="1"/>
      <w:numFmt w:val="lowerLetter"/>
      <w:lvlText w:val="%1)"/>
      <w:lvlJc w:val="left"/>
      <w:pPr>
        <w:tabs>
          <w:tab w:val="num" w:pos="720"/>
        </w:tabs>
        <w:ind w:left="288"/>
      </w:pPr>
      <w:rPr>
        <w:rFonts w:cs="Times New Roman"/>
        <w:b/>
        <w:color w:val="000000"/>
      </w:rPr>
    </w:lvl>
  </w:abstractNum>
  <w:abstractNum w:abstractNumId="10">
    <w:nsid w:val="2BF520A4"/>
    <w:multiLevelType w:val="hybridMultilevel"/>
    <w:tmpl w:val="248466FA"/>
    <w:lvl w:ilvl="0" w:tplc="3D0454A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31BF2DF1"/>
    <w:multiLevelType w:val="hybridMultilevel"/>
    <w:tmpl w:val="7EF4E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03336D"/>
    <w:multiLevelType w:val="hybridMultilevel"/>
    <w:tmpl w:val="1F16E37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D940487"/>
    <w:multiLevelType w:val="hybridMultilevel"/>
    <w:tmpl w:val="B87285AE"/>
    <w:lvl w:ilvl="0" w:tplc="0409000F">
      <w:start w:val="1"/>
      <w:numFmt w:val="decimal"/>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F473D53"/>
    <w:multiLevelType w:val="hybridMultilevel"/>
    <w:tmpl w:val="B03EC68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5">
    <w:nsid w:val="45C71A53"/>
    <w:multiLevelType w:val="hybridMultilevel"/>
    <w:tmpl w:val="C3D2D34C"/>
    <w:lvl w:ilvl="0" w:tplc="D744CD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E43CE6"/>
    <w:multiLevelType w:val="hybridMultilevel"/>
    <w:tmpl w:val="61E4C256"/>
    <w:lvl w:ilvl="0" w:tplc="0409000F">
      <w:start w:val="1"/>
      <w:numFmt w:val="decimal"/>
      <w:lvlText w:val="%1."/>
      <w:lvlJc w:val="left"/>
      <w:pPr>
        <w:ind w:left="1080" w:hanging="360"/>
      </w:pPr>
    </w:lvl>
    <w:lvl w:ilvl="1" w:tplc="0E46EFE4">
      <w:start w:val="1"/>
      <w:numFmt w:val="lowerLetter"/>
      <w:lvlText w:val="%2)"/>
      <w:lvlJc w:val="left"/>
      <w:pPr>
        <w:ind w:left="1800" w:hanging="360"/>
      </w:pPr>
      <w:rPr>
        <w:rFonts w:hint="default"/>
      </w:rPr>
    </w:lvl>
    <w:lvl w:ilvl="2" w:tplc="A23EA58A">
      <w:start w:val="1"/>
      <w:numFmt w:val="upperRoman"/>
      <w:lvlText w:val="%3."/>
      <w:lvlJc w:val="left"/>
      <w:pPr>
        <w:ind w:left="3060" w:hanging="720"/>
      </w:pPr>
      <w:rPr>
        <w:rFonts w:hint="default"/>
      </w:rPr>
    </w:lvl>
    <w:lvl w:ilvl="3" w:tplc="E2BE2DE4">
      <w:start w:val="1"/>
      <w:numFmt w:val="low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9C37E25"/>
    <w:multiLevelType w:val="hybridMultilevel"/>
    <w:tmpl w:val="05C8111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4EB83B25"/>
    <w:multiLevelType w:val="hybridMultilevel"/>
    <w:tmpl w:val="4D64851C"/>
    <w:lvl w:ilvl="0" w:tplc="FF40E0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1F0A76"/>
    <w:multiLevelType w:val="hybridMultilevel"/>
    <w:tmpl w:val="02747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79ED10"/>
    <w:multiLevelType w:val="singleLevel"/>
    <w:tmpl w:val="6435D275"/>
    <w:lvl w:ilvl="0">
      <w:start w:val="1"/>
      <w:numFmt w:val="lowerLetter"/>
      <w:lvlText w:val="%1."/>
      <w:lvlJc w:val="left"/>
      <w:pPr>
        <w:tabs>
          <w:tab w:val="num" w:pos="1008"/>
        </w:tabs>
        <w:ind w:left="576"/>
      </w:pPr>
      <w:rPr>
        <w:rFonts w:cs="Times New Roman"/>
        <w:color w:val="000000"/>
      </w:rPr>
    </w:lvl>
  </w:abstractNum>
  <w:abstractNum w:abstractNumId="21">
    <w:nsid w:val="54AF0C7C"/>
    <w:multiLevelType w:val="hybridMultilevel"/>
    <w:tmpl w:val="23748932"/>
    <w:lvl w:ilvl="0" w:tplc="8C82F8CA">
      <w:start w:val="1"/>
      <w:numFmt w:val="lowerLetter"/>
      <w:lvlText w:val="%1."/>
      <w:lvlJc w:val="left"/>
      <w:pPr>
        <w:ind w:left="2880" w:hanging="360"/>
      </w:pPr>
      <w:rPr>
        <w:rFonts w:hint="default"/>
      </w:rPr>
    </w:lvl>
    <w:lvl w:ilvl="1" w:tplc="ED2AEC9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4C3B11"/>
    <w:multiLevelType w:val="hybridMultilevel"/>
    <w:tmpl w:val="93664140"/>
    <w:lvl w:ilvl="0" w:tplc="B98487B4">
      <w:start w:val="1"/>
      <w:numFmt w:val="decimal"/>
      <w:lvlText w:val="%1."/>
      <w:lvlJc w:val="left"/>
      <w:pPr>
        <w:ind w:left="463" w:hanging="360"/>
      </w:pPr>
      <w:rPr>
        <w:b/>
        <w:bCs/>
      </w:rPr>
    </w:lvl>
    <w:lvl w:ilvl="1" w:tplc="04090019" w:tentative="1">
      <w:start w:val="1"/>
      <w:numFmt w:val="lowerLetter"/>
      <w:lvlText w:val="%2."/>
      <w:lvlJc w:val="left"/>
      <w:pPr>
        <w:ind w:left="1183" w:hanging="360"/>
      </w:pPr>
    </w:lvl>
    <w:lvl w:ilvl="2" w:tplc="0409001B" w:tentative="1">
      <w:start w:val="1"/>
      <w:numFmt w:val="lowerRoman"/>
      <w:lvlText w:val="%3."/>
      <w:lvlJc w:val="right"/>
      <w:pPr>
        <w:ind w:left="1903" w:hanging="180"/>
      </w:pPr>
    </w:lvl>
    <w:lvl w:ilvl="3" w:tplc="0409000F" w:tentative="1">
      <w:start w:val="1"/>
      <w:numFmt w:val="decimal"/>
      <w:lvlText w:val="%4."/>
      <w:lvlJc w:val="left"/>
      <w:pPr>
        <w:ind w:left="2623" w:hanging="360"/>
      </w:pPr>
    </w:lvl>
    <w:lvl w:ilvl="4" w:tplc="04090019" w:tentative="1">
      <w:start w:val="1"/>
      <w:numFmt w:val="lowerLetter"/>
      <w:lvlText w:val="%5."/>
      <w:lvlJc w:val="left"/>
      <w:pPr>
        <w:ind w:left="3343" w:hanging="360"/>
      </w:pPr>
    </w:lvl>
    <w:lvl w:ilvl="5" w:tplc="0409001B" w:tentative="1">
      <w:start w:val="1"/>
      <w:numFmt w:val="lowerRoman"/>
      <w:lvlText w:val="%6."/>
      <w:lvlJc w:val="right"/>
      <w:pPr>
        <w:ind w:left="4063" w:hanging="180"/>
      </w:pPr>
    </w:lvl>
    <w:lvl w:ilvl="6" w:tplc="0409000F" w:tentative="1">
      <w:start w:val="1"/>
      <w:numFmt w:val="decimal"/>
      <w:lvlText w:val="%7."/>
      <w:lvlJc w:val="left"/>
      <w:pPr>
        <w:ind w:left="4783" w:hanging="360"/>
      </w:pPr>
    </w:lvl>
    <w:lvl w:ilvl="7" w:tplc="04090019" w:tentative="1">
      <w:start w:val="1"/>
      <w:numFmt w:val="lowerLetter"/>
      <w:lvlText w:val="%8."/>
      <w:lvlJc w:val="left"/>
      <w:pPr>
        <w:ind w:left="5503" w:hanging="360"/>
      </w:pPr>
    </w:lvl>
    <w:lvl w:ilvl="8" w:tplc="0409001B" w:tentative="1">
      <w:start w:val="1"/>
      <w:numFmt w:val="lowerRoman"/>
      <w:lvlText w:val="%9."/>
      <w:lvlJc w:val="right"/>
      <w:pPr>
        <w:ind w:left="6223" w:hanging="180"/>
      </w:pPr>
    </w:lvl>
  </w:abstractNum>
  <w:abstractNum w:abstractNumId="23">
    <w:nsid w:val="57F63338"/>
    <w:multiLevelType w:val="hybridMultilevel"/>
    <w:tmpl w:val="C3D2D34C"/>
    <w:lvl w:ilvl="0" w:tplc="D744CD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8364F3E"/>
    <w:multiLevelType w:val="hybridMultilevel"/>
    <w:tmpl w:val="F410A178"/>
    <w:lvl w:ilvl="0" w:tplc="4009000F">
      <w:start w:val="1"/>
      <w:numFmt w:val="decimal"/>
      <w:lvlText w:val="%1."/>
      <w:lvlJc w:val="left"/>
      <w:pPr>
        <w:ind w:left="720" w:hanging="360"/>
      </w:pPr>
      <w:rPr>
        <w:rFonts w:hint="default"/>
      </w:rPr>
    </w:lvl>
    <w:lvl w:ilvl="1" w:tplc="02BA06DA">
      <w:start w:val="1"/>
      <w:numFmt w:val="lowerRoman"/>
      <w:lvlText w:val="%2)"/>
      <w:lvlJc w:val="left"/>
      <w:pPr>
        <w:ind w:left="1800" w:hanging="72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58864B9F"/>
    <w:multiLevelType w:val="hybridMultilevel"/>
    <w:tmpl w:val="D0D040CE"/>
    <w:lvl w:ilvl="0" w:tplc="04090001">
      <w:start w:val="1"/>
      <w:numFmt w:val="bullet"/>
      <w:lvlText w:val=""/>
      <w:lvlJc w:val="left"/>
      <w:pPr>
        <w:ind w:left="720" w:hanging="360"/>
      </w:pPr>
      <w:rPr>
        <w:rFonts w:ascii="Symbol" w:hAnsi="Symbol"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5D5E3297"/>
    <w:multiLevelType w:val="hybridMultilevel"/>
    <w:tmpl w:val="3954C88E"/>
    <w:lvl w:ilvl="0" w:tplc="AC90C63C">
      <w:start w:val="1"/>
      <w:numFmt w:val="lowerRoman"/>
      <w:lvlText w:val="%1."/>
      <w:lvlJc w:val="left"/>
      <w:pPr>
        <w:ind w:left="1440" w:hanging="720"/>
      </w:pPr>
      <w:rPr>
        <w:rFonts w:hint="default"/>
        <w:b w:val="0"/>
        <w:bCs/>
      </w:rPr>
    </w:lvl>
    <w:lvl w:ilvl="1" w:tplc="F362B300">
      <w:start w:val="1"/>
      <w:numFmt w:val="decimal"/>
      <w:lvlText w:val="%2."/>
      <w:lvlJc w:val="left"/>
      <w:pPr>
        <w:ind w:left="1800" w:hanging="360"/>
      </w:pPr>
      <w:rPr>
        <w:rFonts w:hint="default"/>
      </w:rPr>
    </w:lvl>
    <w:lvl w:ilvl="2" w:tplc="1702E566">
      <w:start w:val="1"/>
      <w:numFmt w:val="lowerLetter"/>
      <w:lvlText w:val="%3."/>
      <w:lvlJc w:val="left"/>
      <w:pPr>
        <w:ind w:left="2700" w:hanging="360"/>
      </w:pPr>
      <w:rPr>
        <w:rFonts w:hint="default"/>
        <w:sz w:val="22"/>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F49459C"/>
    <w:multiLevelType w:val="hybridMultilevel"/>
    <w:tmpl w:val="5290E542"/>
    <w:lvl w:ilvl="0" w:tplc="F6DCF59C">
      <w:start w:val="1"/>
      <w:numFmt w:val="lowerLetter"/>
      <w:lvlText w:val="%1."/>
      <w:lvlJc w:val="left"/>
      <w:pPr>
        <w:ind w:left="180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nsid w:val="62CF7D33"/>
    <w:multiLevelType w:val="hybridMultilevel"/>
    <w:tmpl w:val="9ED4CEC2"/>
    <w:lvl w:ilvl="0" w:tplc="7A0A3D2E">
      <w:start w:val="1"/>
      <w:numFmt w:val="lowerRoman"/>
      <w:lvlText w:val="(%1)"/>
      <w:lvlJc w:val="right"/>
      <w:pPr>
        <w:ind w:left="360" w:hanging="360"/>
      </w:pPr>
      <w:rPr>
        <w:b w:val="0"/>
        <w:color w:val="auto"/>
      </w:rPr>
    </w:lvl>
    <w:lvl w:ilvl="1" w:tplc="04090019">
      <w:start w:val="1"/>
      <w:numFmt w:val="lowerLetter"/>
      <w:lvlText w:val="%2."/>
      <w:lvlJc w:val="left"/>
      <w:pPr>
        <w:ind w:left="36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9">
    <w:nsid w:val="63795A16"/>
    <w:multiLevelType w:val="hybridMultilevel"/>
    <w:tmpl w:val="73AAB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53604D5"/>
    <w:multiLevelType w:val="hybridMultilevel"/>
    <w:tmpl w:val="EDCC2AB4"/>
    <w:lvl w:ilvl="0" w:tplc="04090013">
      <w:start w:val="1"/>
      <w:numFmt w:val="upperRoman"/>
      <w:lvlText w:val="%1."/>
      <w:lvlJc w:val="right"/>
      <w:pPr>
        <w:ind w:left="720" w:hanging="360"/>
      </w:pPr>
    </w:lvl>
    <w:lvl w:ilvl="1" w:tplc="F6DCF59C">
      <w:start w:val="1"/>
      <w:numFmt w:val="lowerLetter"/>
      <w:lvlText w:val="%2."/>
      <w:lvlJc w:val="left"/>
      <w:pPr>
        <w:ind w:left="1440" w:hanging="360"/>
      </w:pPr>
      <w:rPr>
        <w:rFonts w:hint="default"/>
      </w:rPr>
    </w:lvl>
    <w:lvl w:ilvl="2" w:tplc="8B5A6CC0">
      <w:start w:val="1"/>
      <w:numFmt w:val="upp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5751689"/>
    <w:multiLevelType w:val="hybridMultilevel"/>
    <w:tmpl w:val="9692DB5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nsid w:val="696A44E7"/>
    <w:multiLevelType w:val="hybridMultilevel"/>
    <w:tmpl w:val="D89C6C42"/>
    <w:lvl w:ilvl="0" w:tplc="7B0E5F1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nsid w:val="73804A0B"/>
    <w:multiLevelType w:val="hybridMultilevel"/>
    <w:tmpl w:val="9184E21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4">
    <w:nsid w:val="743D210D"/>
    <w:multiLevelType w:val="hybridMultilevel"/>
    <w:tmpl w:val="3B42CEB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35">
    <w:nsid w:val="74D31EBA"/>
    <w:multiLevelType w:val="hybridMultilevel"/>
    <w:tmpl w:val="5290E542"/>
    <w:lvl w:ilvl="0" w:tplc="F6DCF59C">
      <w:start w:val="1"/>
      <w:numFmt w:val="lowerLetter"/>
      <w:lvlText w:val="%1."/>
      <w:lvlJc w:val="left"/>
      <w:pPr>
        <w:ind w:left="180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nsid w:val="75B6265D"/>
    <w:multiLevelType w:val="hybridMultilevel"/>
    <w:tmpl w:val="FC1A1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63FEA8F"/>
    <w:multiLevelType w:val="singleLevel"/>
    <w:tmpl w:val="674EC6AD"/>
    <w:lvl w:ilvl="0">
      <w:start w:val="1"/>
      <w:numFmt w:val="lowerLetter"/>
      <w:lvlText w:val="%1."/>
      <w:lvlJc w:val="left"/>
      <w:pPr>
        <w:tabs>
          <w:tab w:val="num" w:pos="1008"/>
        </w:tabs>
        <w:ind w:left="576"/>
      </w:pPr>
      <w:rPr>
        <w:rFonts w:cs="Times New Roman"/>
        <w:color w:val="000000"/>
      </w:rPr>
    </w:lvl>
  </w:abstractNum>
  <w:abstractNum w:abstractNumId="38">
    <w:nsid w:val="792E1A03"/>
    <w:multiLevelType w:val="hybridMultilevel"/>
    <w:tmpl w:val="55062C80"/>
    <w:lvl w:ilvl="0" w:tplc="40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C692D19"/>
    <w:multiLevelType w:val="hybridMultilevel"/>
    <w:tmpl w:val="92B80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37"/>
  </w:num>
  <w:num w:numId="4">
    <w:abstractNumId w:val="9"/>
  </w:num>
  <w:num w:numId="5">
    <w:abstractNumId w:val="2"/>
  </w:num>
  <w:num w:numId="6">
    <w:abstractNumId w:val="3"/>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34"/>
  </w:num>
  <w:num w:numId="1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num>
  <w:num w:numId="12">
    <w:abstractNumId w:val="22"/>
  </w:num>
  <w:num w:numId="13">
    <w:abstractNumId w:val="28"/>
  </w:num>
  <w:num w:numId="14">
    <w:abstractNumId w:val="25"/>
  </w:num>
  <w:num w:numId="15">
    <w:abstractNumId w:val="18"/>
  </w:num>
  <w:num w:numId="16">
    <w:abstractNumId w:val="26"/>
  </w:num>
  <w:num w:numId="17">
    <w:abstractNumId w:val="36"/>
  </w:num>
  <w:num w:numId="18">
    <w:abstractNumId w:val="24"/>
  </w:num>
  <w:num w:numId="19">
    <w:abstractNumId w:val="16"/>
  </w:num>
  <w:num w:numId="20">
    <w:abstractNumId w:val="12"/>
  </w:num>
  <w:num w:numId="21">
    <w:abstractNumId w:val="4"/>
  </w:num>
  <w:num w:numId="22">
    <w:abstractNumId w:val="29"/>
  </w:num>
  <w:num w:numId="23">
    <w:abstractNumId w:val="11"/>
  </w:num>
  <w:num w:numId="24">
    <w:abstractNumId w:val="33"/>
  </w:num>
  <w:num w:numId="25">
    <w:abstractNumId w:val="23"/>
  </w:num>
  <w:num w:numId="26">
    <w:abstractNumId w:val="15"/>
  </w:num>
  <w:num w:numId="27">
    <w:abstractNumId w:val="10"/>
  </w:num>
  <w:num w:numId="28">
    <w:abstractNumId w:val="32"/>
  </w:num>
  <w:num w:numId="29">
    <w:abstractNumId w:val="30"/>
  </w:num>
  <w:num w:numId="30">
    <w:abstractNumId w:val="7"/>
  </w:num>
  <w:num w:numId="31">
    <w:abstractNumId w:val="5"/>
  </w:num>
  <w:num w:numId="32">
    <w:abstractNumId w:val="21"/>
  </w:num>
  <w:num w:numId="33">
    <w:abstractNumId w:val="8"/>
  </w:num>
  <w:num w:numId="34">
    <w:abstractNumId w:val="6"/>
  </w:num>
  <w:num w:numId="35">
    <w:abstractNumId w:val="17"/>
  </w:num>
  <w:num w:numId="36">
    <w:abstractNumId w:val="31"/>
  </w:num>
  <w:num w:numId="37">
    <w:abstractNumId w:val="38"/>
  </w:num>
  <w:num w:numId="38">
    <w:abstractNumId w:val="13"/>
  </w:num>
  <w:num w:numId="39">
    <w:abstractNumId w:val="27"/>
  </w:num>
  <w:num w:numId="40">
    <w:abstractNumId w:val="35"/>
  </w:num>
  <w:num w:numId="41">
    <w:abstractNumId w:val="1"/>
  </w:num>
  <w:num w:numId="4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hdrShapeDefaults>
    <o:shapedefaults v:ext="edit" spidmax="13314"/>
    <o:shapelayout v:ext="edit">
      <o:idmap v:ext="edit" data="12"/>
    </o:shapelayout>
  </w:hdrShapeDefaults>
  <w:footnotePr>
    <w:footnote w:id="-1"/>
    <w:footnote w:id="0"/>
  </w:footnotePr>
  <w:endnotePr>
    <w:endnote w:id="-1"/>
    <w:endnote w:id="0"/>
  </w:endnotePr>
  <w:compat/>
  <w:rsids>
    <w:rsidRoot w:val="002B55F4"/>
    <w:rsid w:val="00000701"/>
    <w:rsid w:val="000024D6"/>
    <w:rsid w:val="00002DF2"/>
    <w:rsid w:val="00002F75"/>
    <w:rsid w:val="00003084"/>
    <w:rsid w:val="00011A86"/>
    <w:rsid w:val="00017FEB"/>
    <w:rsid w:val="000213FB"/>
    <w:rsid w:val="000217F0"/>
    <w:rsid w:val="000271C0"/>
    <w:rsid w:val="00030229"/>
    <w:rsid w:val="0004247C"/>
    <w:rsid w:val="000451EA"/>
    <w:rsid w:val="000511DD"/>
    <w:rsid w:val="00053CEC"/>
    <w:rsid w:val="00064AC2"/>
    <w:rsid w:val="00071DF9"/>
    <w:rsid w:val="00072244"/>
    <w:rsid w:val="0008301D"/>
    <w:rsid w:val="000850D0"/>
    <w:rsid w:val="00085F3F"/>
    <w:rsid w:val="00087454"/>
    <w:rsid w:val="000879F8"/>
    <w:rsid w:val="00090D86"/>
    <w:rsid w:val="00093000"/>
    <w:rsid w:val="00094995"/>
    <w:rsid w:val="00094FAA"/>
    <w:rsid w:val="000954CA"/>
    <w:rsid w:val="000A3983"/>
    <w:rsid w:val="000A3FA9"/>
    <w:rsid w:val="000A5F46"/>
    <w:rsid w:val="000A6275"/>
    <w:rsid w:val="000A7F1B"/>
    <w:rsid w:val="000B3058"/>
    <w:rsid w:val="000B39BC"/>
    <w:rsid w:val="000B5D51"/>
    <w:rsid w:val="000B701B"/>
    <w:rsid w:val="000C25B4"/>
    <w:rsid w:val="000C2C46"/>
    <w:rsid w:val="000C679C"/>
    <w:rsid w:val="000C7CD3"/>
    <w:rsid w:val="000D330B"/>
    <w:rsid w:val="000D508C"/>
    <w:rsid w:val="000D5606"/>
    <w:rsid w:val="000D580C"/>
    <w:rsid w:val="000D62BA"/>
    <w:rsid w:val="000F5D6F"/>
    <w:rsid w:val="001032F1"/>
    <w:rsid w:val="001054B3"/>
    <w:rsid w:val="001064C9"/>
    <w:rsid w:val="00112555"/>
    <w:rsid w:val="001139E6"/>
    <w:rsid w:val="001154CF"/>
    <w:rsid w:val="001243C5"/>
    <w:rsid w:val="00124669"/>
    <w:rsid w:val="0012679C"/>
    <w:rsid w:val="00130FCC"/>
    <w:rsid w:val="001335C5"/>
    <w:rsid w:val="00136A93"/>
    <w:rsid w:val="00141489"/>
    <w:rsid w:val="00141D72"/>
    <w:rsid w:val="001440C4"/>
    <w:rsid w:val="00144341"/>
    <w:rsid w:val="00144B8E"/>
    <w:rsid w:val="00146A8A"/>
    <w:rsid w:val="00163993"/>
    <w:rsid w:val="00172DA9"/>
    <w:rsid w:val="0017524A"/>
    <w:rsid w:val="001760E7"/>
    <w:rsid w:val="001840B0"/>
    <w:rsid w:val="001877B4"/>
    <w:rsid w:val="00187F57"/>
    <w:rsid w:val="001924A2"/>
    <w:rsid w:val="00196FC1"/>
    <w:rsid w:val="001978DD"/>
    <w:rsid w:val="001A2F87"/>
    <w:rsid w:val="001A5168"/>
    <w:rsid w:val="001A522C"/>
    <w:rsid w:val="001B2566"/>
    <w:rsid w:val="001C4DEE"/>
    <w:rsid w:val="001D2E75"/>
    <w:rsid w:val="001D43D6"/>
    <w:rsid w:val="001D489E"/>
    <w:rsid w:val="001D74A7"/>
    <w:rsid w:val="001E316D"/>
    <w:rsid w:val="001E3AA6"/>
    <w:rsid w:val="001F0331"/>
    <w:rsid w:val="001F0CAD"/>
    <w:rsid w:val="001F105C"/>
    <w:rsid w:val="001F46AC"/>
    <w:rsid w:val="00210527"/>
    <w:rsid w:val="0021258A"/>
    <w:rsid w:val="00212D23"/>
    <w:rsid w:val="00213206"/>
    <w:rsid w:val="002138A3"/>
    <w:rsid w:val="0021450C"/>
    <w:rsid w:val="00220699"/>
    <w:rsid w:val="0022312C"/>
    <w:rsid w:val="00230A39"/>
    <w:rsid w:val="00230DC7"/>
    <w:rsid w:val="00233DF1"/>
    <w:rsid w:val="002507B8"/>
    <w:rsid w:val="00253AF5"/>
    <w:rsid w:val="0025643F"/>
    <w:rsid w:val="002711D0"/>
    <w:rsid w:val="002767D3"/>
    <w:rsid w:val="002832A2"/>
    <w:rsid w:val="00286219"/>
    <w:rsid w:val="00290DA9"/>
    <w:rsid w:val="00292163"/>
    <w:rsid w:val="00292C21"/>
    <w:rsid w:val="0029628E"/>
    <w:rsid w:val="002A2BFC"/>
    <w:rsid w:val="002A2EB9"/>
    <w:rsid w:val="002A30A5"/>
    <w:rsid w:val="002A67A0"/>
    <w:rsid w:val="002B55F4"/>
    <w:rsid w:val="002B5ABB"/>
    <w:rsid w:val="002B634E"/>
    <w:rsid w:val="002C1F10"/>
    <w:rsid w:val="002C33FA"/>
    <w:rsid w:val="002C4CD3"/>
    <w:rsid w:val="002C52FD"/>
    <w:rsid w:val="002C6BAA"/>
    <w:rsid w:val="002E22EE"/>
    <w:rsid w:val="002E2647"/>
    <w:rsid w:val="002E444F"/>
    <w:rsid w:val="002E6A4C"/>
    <w:rsid w:val="002F3459"/>
    <w:rsid w:val="002F4C5A"/>
    <w:rsid w:val="002F6173"/>
    <w:rsid w:val="00302E96"/>
    <w:rsid w:val="00303AB7"/>
    <w:rsid w:val="003067D3"/>
    <w:rsid w:val="00311A5A"/>
    <w:rsid w:val="003139D2"/>
    <w:rsid w:val="00314A86"/>
    <w:rsid w:val="00317102"/>
    <w:rsid w:val="00317C9B"/>
    <w:rsid w:val="00320820"/>
    <w:rsid w:val="00334E5D"/>
    <w:rsid w:val="00336F10"/>
    <w:rsid w:val="003371AB"/>
    <w:rsid w:val="003419D3"/>
    <w:rsid w:val="00344D79"/>
    <w:rsid w:val="00345C28"/>
    <w:rsid w:val="003461DE"/>
    <w:rsid w:val="00346310"/>
    <w:rsid w:val="00346631"/>
    <w:rsid w:val="00350467"/>
    <w:rsid w:val="003515EF"/>
    <w:rsid w:val="00352F88"/>
    <w:rsid w:val="00355DD4"/>
    <w:rsid w:val="00357917"/>
    <w:rsid w:val="00357D70"/>
    <w:rsid w:val="00357FFB"/>
    <w:rsid w:val="003601B1"/>
    <w:rsid w:val="00363DEC"/>
    <w:rsid w:val="00382A4E"/>
    <w:rsid w:val="00394201"/>
    <w:rsid w:val="00394CA2"/>
    <w:rsid w:val="003961DB"/>
    <w:rsid w:val="0039640F"/>
    <w:rsid w:val="00396F9F"/>
    <w:rsid w:val="00397551"/>
    <w:rsid w:val="003A0683"/>
    <w:rsid w:val="003A74E7"/>
    <w:rsid w:val="003B0F5C"/>
    <w:rsid w:val="003B10B4"/>
    <w:rsid w:val="003B324F"/>
    <w:rsid w:val="003B3455"/>
    <w:rsid w:val="003B71F7"/>
    <w:rsid w:val="003C03D9"/>
    <w:rsid w:val="003C2547"/>
    <w:rsid w:val="003C53E6"/>
    <w:rsid w:val="003C5DAA"/>
    <w:rsid w:val="003D2C5F"/>
    <w:rsid w:val="003D355A"/>
    <w:rsid w:val="003E4410"/>
    <w:rsid w:val="003F1117"/>
    <w:rsid w:val="003F1380"/>
    <w:rsid w:val="003F462D"/>
    <w:rsid w:val="003F5F34"/>
    <w:rsid w:val="00403CDE"/>
    <w:rsid w:val="00406822"/>
    <w:rsid w:val="00413A74"/>
    <w:rsid w:val="0041731A"/>
    <w:rsid w:val="004219A8"/>
    <w:rsid w:val="00425AA2"/>
    <w:rsid w:val="00427B5B"/>
    <w:rsid w:val="004311EA"/>
    <w:rsid w:val="00433442"/>
    <w:rsid w:val="004341C8"/>
    <w:rsid w:val="00434977"/>
    <w:rsid w:val="004407A9"/>
    <w:rsid w:val="004424C8"/>
    <w:rsid w:val="004443EA"/>
    <w:rsid w:val="004511B1"/>
    <w:rsid w:val="004519B5"/>
    <w:rsid w:val="0046116F"/>
    <w:rsid w:val="0046129E"/>
    <w:rsid w:val="00461973"/>
    <w:rsid w:val="00462B6C"/>
    <w:rsid w:val="0046400A"/>
    <w:rsid w:val="0047010F"/>
    <w:rsid w:val="00473E0D"/>
    <w:rsid w:val="00475B87"/>
    <w:rsid w:val="004771C8"/>
    <w:rsid w:val="004809F7"/>
    <w:rsid w:val="00483379"/>
    <w:rsid w:val="00484243"/>
    <w:rsid w:val="00487F2F"/>
    <w:rsid w:val="00490482"/>
    <w:rsid w:val="00490EDD"/>
    <w:rsid w:val="00491822"/>
    <w:rsid w:val="004934DC"/>
    <w:rsid w:val="00493A1E"/>
    <w:rsid w:val="00495CF6"/>
    <w:rsid w:val="00497EA4"/>
    <w:rsid w:val="004A2402"/>
    <w:rsid w:val="004A2D42"/>
    <w:rsid w:val="004A5789"/>
    <w:rsid w:val="004B1831"/>
    <w:rsid w:val="004B1861"/>
    <w:rsid w:val="004B4CD7"/>
    <w:rsid w:val="004B6E36"/>
    <w:rsid w:val="004C1088"/>
    <w:rsid w:val="004C114E"/>
    <w:rsid w:val="004C2607"/>
    <w:rsid w:val="004D0ED8"/>
    <w:rsid w:val="004D1DA8"/>
    <w:rsid w:val="004D3CF9"/>
    <w:rsid w:val="004E032E"/>
    <w:rsid w:val="004E383B"/>
    <w:rsid w:val="004E49A9"/>
    <w:rsid w:val="004E6188"/>
    <w:rsid w:val="004F0874"/>
    <w:rsid w:val="004F4780"/>
    <w:rsid w:val="004F72D6"/>
    <w:rsid w:val="00503078"/>
    <w:rsid w:val="00506284"/>
    <w:rsid w:val="005079A0"/>
    <w:rsid w:val="005120AA"/>
    <w:rsid w:val="00512D0F"/>
    <w:rsid w:val="005139C2"/>
    <w:rsid w:val="00513BC9"/>
    <w:rsid w:val="0051587F"/>
    <w:rsid w:val="005162BD"/>
    <w:rsid w:val="00520737"/>
    <w:rsid w:val="0052703D"/>
    <w:rsid w:val="00531201"/>
    <w:rsid w:val="00535839"/>
    <w:rsid w:val="00541238"/>
    <w:rsid w:val="00550FAF"/>
    <w:rsid w:val="00554362"/>
    <w:rsid w:val="00556709"/>
    <w:rsid w:val="00556959"/>
    <w:rsid w:val="005578E2"/>
    <w:rsid w:val="00560C0C"/>
    <w:rsid w:val="0056169A"/>
    <w:rsid w:val="00563576"/>
    <w:rsid w:val="0057067E"/>
    <w:rsid w:val="00571ACE"/>
    <w:rsid w:val="00580A39"/>
    <w:rsid w:val="00582E27"/>
    <w:rsid w:val="00587681"/>
    <w:rsid w:val="00591B30"/>
    <w:rsid w:val="00592570"/>
    <w:rsid w:val="005A6C89"/>
    <w:rsid w:val="005A783D"/>
    <w:rsid w:val="005B48EE"/>
    <w:rsid w:val="005B4C23"/>
    <w:rsid w:val="005C5015"/>
    <w:rsid w:val="005D00A8"/>
    <w:rsid w:val="005D0297"/>
    <w:rsid w:val="005D25F8"/>
    <w:rsid w:val="005D56EA"/>
    <w:rsid w:val="005D67FD"/>
    <w:rsid w:val="005E7B6D"/>
    <w:rsid w:val="005F3733"/>
    <w:rsid w:val="005F4B2A"/>
    <w:rsid w:val="005F60C2"/>
    <w:rsid w:val="005F7855"/>
    <w:rsid w:val="006053B9"/>
    <w:rsid w:val="006162BA"/>
    <w:rsid w:val="0062467B"/>
    <w:rsid w:val="00626792"/>
    <w:rsid w:val="006306C9"/>
    <w:rsid w:val="00630B94"/>
    <w:rsid w:val="0063137E"/>
    <w:rsid w:val="00633D88"/>
    <w:rsid w:val="0064538F"/>
    <w:rsid w:val="006472A7"/>
    <w:rsid w:val="00650192"/>
    <w:rsid w:val="00651D89"/>
    <w:rsid w:val="00661895"/>
    <w:rsid w:val="006641D2"/>
    <w:rsid w:val="0066483E"/>
    <w:rsid w:val="00667890"/>
    <w:rsid w:val="00671FDF"/>
    <w:rsid w:val="00673D02"/>
    <w:rsid w:val="006745F9"/>
    <w:rsid w:val="006811E3"/>
    <w:rsid w:val="00685DB2"/>
    <w:rsid w:val="006A21A8"/>
    <w:rsid w:val="006A3AE1"/>
    <w:rsid w:val="006A5636"/>
    <w:rsid w:val="006B4D8D"/>
    <w:rsid w:val="006C0918"/>
    <w:rsid w:val="006C1267"/>
    <w:rsid w:val="006C3DF3"/>
    <w:rsid w:val="006C4050"/>
    <w:rsid w:val="006C4860"/>
    <w:rsid w:val="006C6A29"/>
    <w:rsid w:val="006D408D"/>
    <w:rsid w:val="006D52BD"/>
    <w:rsid w:val="006D62D5"/>
    <w:rsid w:val="006D6430"/>
    <w:rsid w:val="006E0677"/>
    <w:rsid w:val="006E28D1"/>
    <w:rsid w:val="006E51C8"/>
    <w:rsid w:val="006F60EA"/>
    <w:rsid w:val="00713BFE"/>
    <w:rsid w:val="00713C19"/>
    <w:rsid w:val="00716F98"/>
    <w:rsid w:val="00721461"/>
    <w:rsid w:val="00733CC0"/>
    <w:rsid w:val="007364EA"/>
    <w:rsid w:val="00737000"/>
    <w:rsid w:val="0074002F"/>
    <w:rsid w:val="00743676"/>
    <w:rsid w:val="00744E38"/>
    <w:rsid w:val="00745547"/>
    <w:rsid w:val="00750992"/>
    <w:rsid w:val="007510A6"/>
    <w:rsid w:val="00752BB4"/>
    <w:rsid w:val="00753AF3"/>
    <w:rsid w:val="00755818"/>
    <w:rsid w:val="00756646"/>
    <w:rsid w:val="00771678"/>
    <w:rsid w:val="00772218"/>
    <w:rsid w:val="00775DD6"/>
    <w:rsid w:val="00776009"/>
    <w:rsid w:val="007763F8"/>
    <w:rsid w:val="007829D3"/>
    <w:rsid w:val="00784252"/>
    <w:rsid w:val="007844C9"/>
    <w:rsid w:val="00785692"/>
    <w:rsid w:val="007936F6"/>
    <w:rsid w:val="007A1EDC"/>
    <w:rsid w:val="007A2AFE"/>
    <w:rsid w:val="007B134A"/>
    <w:rsid w:val="007B23DB"/>
    <w:rsid w:val="007B29EA"/>
    <w:rsid w:val="007B678C"/>
    <w:rsid w:val="007C1E0D"/>
    <w:rsid w:val="007D72DE"/>
    <w:rsid w:val="007D7782"/>
    <w:rsid w:val="007E61C8"/>
    <w:rsid w:val="007E6492"/>
    <w:rsid w:val="007E7372"/>
    <w:rsid w:val="007E7EB1"/>
    <w:rsid w:val="007F068A"/>
    <w:rsid w:val="007F11E7"/>
    <w:rsid w:val="007F3C8C"/>
    <w:rsid w:val="007F4EEE"/>
    <w:rsid w:val="007F7FBB"/>
    <w:rsid w:val="0080073A"/>
    <w:rsid w:val="0080113F"/>
    <w:rsid w:val="00806247"/>
    <w:rsid w:val="00811C40"/>
    <w:rsid w:val="00813C68"/>
    <w:rsid w:val="00815A25"/>
    <w:rsid w:val="00820B3B"/>
    <w:rsid w:val="00821CB7"/>
    <w:rsid w:val="00824A54"/>
    <w:rsid w:val="00826D8F"/>
    <w:rsid w:val="00830040"/>
    <w:rsid w:val="00834616"/>
    <w:rsid w:val="00836BC9"/>
    <w:rsid w:val="00837512"/>
    <w:rsid w:val="00840AB0"/>
    <w:rsid w:val="00842532"/>
    <w:rsid w:val="00845BF1"/>
    <w:rsid w:val="00852A50"/>
    <w:rsid w:val="008552D1"/>
    <w:rsid w:val="00856534"/>
    <w:rsid w:val="008615AA"/>
    <w:rsid w:val="008709CF"/>
    <w:rsid w:val="00882BBE"/>
    <w:rsid w:val="00883443"/>
    <w:rsid w:val="008859B6"/>
    <w:rsid w:val="00885E7F"/>
    <w:rsid w:val="00894875"/>
    <w:rsid w:val="008A3707"/>
    <w:rsid w:val="008A51A0"/>
    <w:rsid w:val="008A55F9"/>
    <w:rsid w:val="008A5A88"/>
    <w:rsid w:val="008A7AA1"/>
    <w:rsid w:val="008C07C8"/>
    <w:rsid w:val="008C1B2F"/>
    <w:rsid w:val="008C211A"/>
    <w:rsid w:val="008C4EFA"/>
    <w:rsid w:val="008C63C8"/>
    <w:rsid w:val="008D7445"/>
    <w:rsid w:val="008E4F98"/>
    <w:rsid w:val="008E660D"/>
    <w:rsid w:val="008F04BF"/>
    <w:rsid w:val="008F128B"/>
    <w:rsid w:val="008F245E"/>
    <w:rsid w:val="008F5581"/>
    <w:rsid w:val="008F5816"/>
    <w:rsid w:val="009053DF"/>
    <w:rsid w:val="00913944"/>
    <w:rsid w:val="009150E5"/>
    <w:rsid w:val="00915514"/>
    <w:rsid w:val="009246CC"/>
    <w:rsid w:val="009254C2"/>
    <w:rsid w:val="00932246"/>
    <w:rsid w:val="00935EA6"/>
    <w:rsid w:val="00936B10"/>
    <w:rsid w:val="009377F5"/>
    <w:rsid w:val="00944480"/>
    <w:rsid w:val="00947775"/>
    <w:rsid w:val="00950B4F"/>
    <w:rsid w:val="00953BCA"/>
    <w:rsid w:val="00953C5A"/>
    <w:rsid w:val="00964A59"/>
    <w:rsid w:val="00966069"/>
    <w:rsid w:val="00966176"/>
    <w:rsid w:val="0096787C"/>
    <w:rsid w:val="00972186"/>
    <w:rsid w:val="00976419"/>
    <w:rsid w:val="0098115E"/>
    <w:rsid w:val="009877FF"/>
    <w:rsid w:val="00994E03"/>
    <w:rsid w:val="00996D29"/>
    <w:rsid w:val="009B1139"/>
    <w:rsid w:val="009B1D1D"/>
    <w:rsid w:val="009B1EDE"/>
    <w:rsid w:val="009B2D86"/>
    <w:rsid w:val="009B4487"/>
    <w:rsid w:val="009B7310"/>
    <w:rsid w:val="009C0DAD"/>
    <w:rsid w:val="009C274D"/>
    <w:rsid w:val="009C3BEE"/>
    <w:rsid w:val="009C4091"/>
    <w:rsid w:val="009D30BE"/>
    <w:rsid w:val="009E0680"/>
    <w:rsid w:val="009E32D7"/>
    <w:rsid w:val="009F1059"/>
    <w:rsid w:val="009F113D"/>
    <w:rsid w:val="009F1B3D"/>
    <w:rsid w:val="009F230F"/>
    <w:rsid w:val="009F6DEB"/>
    <w:rsid w:val="009F7EDB"/>
    <w:rsid w:val="00A019C3"/>
    <w:rsid w:val="00A03A88"/>
    <w:rsid w:val="00A1022D"/>
    <w:rsid w:val="00A146FD"/>
    <w:rsid w:val="00A2693B"/>
    <w:rsid w:val="00A3018B"/>
    <w:rsid w:val="00A348F0"/>
    <w:rsid w:val="00A368B0"/>
    <w:rsid w:val="00A4216C"/>
    <w:rsid w:val="00A551CC"/>
    <w:rsid w:val="00A625E2"/>
    <w:rsid w:val="00A6383C"/>
    <w:rsid w:val="00A675A0"/>
    <w:rsid w:val="00A67AD0"/>
    <w:rsid w:val="00A73264"/>
    <w:rsid w:val="00A753B2"/>
    <w:rsid w:val="00A75D51"/>
    <w:rsid w:val="00A83361"/>
    <w:rsid w:val="00A850A3"/>
    <w:rsid w:val="00A85946"/>
    <w:rsid w:val="00A86B3C"/>
    <w:rsid w:val="00A906E5"/>
    <w:rsid w:val="00A9186F"/>
    <w:rsid w:val="00A93868"/>
    <w:rsid w:val="00A94C39"/>
    <w:rsid w:val="00A96434"/>
    <w:rsid w:val="00A9643E"/>
    <w:rsid w:val="00AA0D44"/>
    <w:rsid w:val="00AA568F"/>
    <w:rsid w:val="00AA7F82"/>
    <w:rsid w:val="00AB6967"/>
    <w:rsid w:val="00AB7B35"/>
    <w:rsid w:val="00AC3856"/>
    <w:rsid w:val="00AC3AD3"/>
    <w:rsid w:val="00AC4ED5"/>
    <w:rsid w:val="00AC76EB"/>
    <w:rsid w:val="00AD1BB0"/>
    <w:rsid w:val="00AD5024"/>
    <w:rsid w:val="00AD6943"/>
    <w:rsid w:val="00AD6AF2"/>
    <w:rsid w:val="00AE02BA"/>
    <w:rsid w:val="00B04BCA"/>
    <w:rsid w:val="00B04CF6"/>
    <w:rsid w:val="00B0643E"/>
    <w:rsid w:val="00B07F00"/>
    <w:rsid w:val="00B129CC"/>
    <w:rsid w:val="00B2146E"/>
    <w:rsid w:val="00B26567"/>
    <w:rsid w:val="00B26D96"/>
    <w:rsid w:val="00B309C6"/>
    <w:rsid w:val="00B3730B"/>
    <w:rsid w:val="00B37925"/>
    <w:rsid w:val="00B46284"/>
    <w:rsid w:val="00B465CF"/>
    <w:rsid w:val="00B46892"/>
    <w:rsid w:val="00B506C4"/>
    <w:rsid w:val="00B54C12"/>
    <w:rsid w:val="00B6015D"/>
    <w:rsid w:val="00B644FE"/>
    <w:rsid w:val="00B65325"/>
    <w:rsid w:val="00B67AB2"/>
    <w:rsid w:val="00B726C8"/>
    <w:rsid w:val="00B72ECD"/>
    <w:rsid w:val="00B75115"/>
    <w:rsid w:val="00B77674"/>
    <w:rsid w:val="00B842B2"/>
    <w:rsid w:val="00B84B71"/>
    <w:rsid w:val="00B8519F"/>
    <w:rsid w:val="00B86E8C"/>
    <w:rsid w:val="00B923A5"/>
    <w:rsid w:val="00B92BDA"/>
    <w:rsid w:val="00B97E46"/>
    <w:rsid w:val="00BA1745"/>
    <w:rsid w:val="00BA1DDB"/>
    <w:rsid w:val="00BA408B"/>
    <w:rsid w:val="00BA6DCA"/>
    <w:rsid w:val="00BB36DB"/>
    <w:rsid w:val="00BB4DEC"/>
    <w:rsid w:val="00BB665C"/>
    <w:rsid w:val="00BB6EBF"/>
    <w:rsid w:val="00BB7C9A"/>
    <w:rsid w:val="00BC0901"/>
    <w:rsid w:val="00BC0BEA"/>
    <w:rsid w:val="00BC0BEF"/>
    <w:rsid w:val="00BC5A05"/>
    <w:rsid w:val="00BC63BD"/>
    <w:rsid w:val="00BD045D"/>
    <w:rsid w:val="00BD6A81"/>
    <w:rsid w:val="00BD6C2D"/>
    <w:rsid w:val="00BE1981"/>
    <w:rsid w:val="00BF102F"/>
    <w:rsid w:val="00BF10FC"/>
    <w:rsid w:val="00BF3878"/>
    <w:rsid w:val="00BF4DCD"/>
    <w:rsid w:val="00BF5186"/>
    <w:rsid w:val="00C00007"/>
    <w:rsid w:val="00C007AB"/>
    <w:rsid w:val="00C00944"/>
    <w:rsid w:val="00C00978"/>
    <w:rsid w:val="00C04D0B"/>
    <w:rsid w:val="00C04F37"/>
    <w:rsid w:val="00C07346"/>
    <w:rsid w:val="00C10AE8"/>
    <w:rsid w:val="00C12FFD"/>
    <w:rsid w:val="00C14100"/>
    <w:rsid w:val="00C15CBA"/>
    <w:rsid w:val="00C251A0"/>
    <w:rsid w:val="00C271D3"/>
    <w:rsid w:val="00C30616"/>
    <w:rsid w:val="00C36F45"/>
    <w:rsid w:val="00C41AFD"/>
    <w:rsid w:val="00C4280A"/>
    <w:rsid w:val="00C42FDD"/>
    <w:rsid w:val="00C430E6"/>
    <w:rsid w:val="00C45307"/>
    <w:rsid w:val="00C46EF2"/>
    <w:rsid w:val="00C513F0"/>
    <w:rsid w:val="00C61D70"/>
    <w:rsid w:val="00C63353"/>
    <w:rsid w:val="00C7309E"/>
    <w:rsid w:val="00C7409E"/>
    <w:rsid w:val="00C82AC6"/>
    <w:rsid w:val="00C82CF6"/>
    <w:rsid w:val="00C84821"/>
    <w:rsid w:val="00C84850"/>
    <w:rsid w:val="00C86161"/>
    <w:rsid w:val="00C86E3C"/>
    <w:rsid w:val="00C8745A"/>
    <w:rsid w:val="00CB16A1"/>
    <w:rsid w:val="00CB3756"/>
    <w:rsid w:val="00CC0F0C"/>
    <w:rsid w:val="00CD07EA"/>
    <w:rsid w:val="00CD33BA"/>
    <w:rsid w:val="00CD61C3"/>
    <w:rsid w:val="00CD688F"/>
    <w:rsid w:val="00CE7044"/>
    <w:rsid w:val="00CF0E69"/>
    <w:rsid w:val="00CF4EBC"/>
    <w:rsid w:val="00D00BE4"/>
    <w:rsid w:val="00D04489"/>
    <w:rsid w:val="00D055AF"/>
    <w:rsid w:val="00D061BA"/>
    <w:rsid w:val="00D2111F"/>
    <w:rsid w:val="00D24F17"/>
    <w:rsid w:val="00D258F7"/>
    <w:rsid w:val="00D3249C"/>
    <w:rsid w:val="00D36860"/>
    <w:rsid w:val="00D40752"/>
    <w:rsid w:val="00D42BF3"/>
    <w:rsid w:val="00D5216C"/>
    <w:rsid w:val="00D53D33"/>
    <w:rsid w:val="00D612B5"/>
    <w:rsid w:val="00D615E5"/>
    <w:rsid w:val="00D661CF"/>
    <w:rsid w:val="00D66A1C"/>
    <w:rsid w:val="00D753BE"/>
    <w:rsid w:val="00D76127"/>
    <w:rsid w:val="00D81B4D"/>
    <w:rsid w:val="00D83D0F"/>
    <w:rsid w:val="00D8425D"/>
    <w:rsid w:val="00D86E24"/>
    <w:rsid w:val="00D90F06"/>
    <w:rsid w:val="00D9374F"/>
    <w:rsid w:val="00DA00DE"/>
    <w:rsid w:val="00DA0D88"/>
    <w:rsid w:val="00DA1A1E"/>
    <w:rsid w:val="00DA66B3"/>
    <w:rsid w:val="00DB53C2"/>
    <w:rsid w:val="00DB6551"/>
    <w:rsid w:val="00DB6782"/>
    <w:rsid w:val="00DC0137"/>
    <w:rsid w:val="00DC2E82"/>
    <w:rsid w:val="00DC359B"/>
    <w:rsid w:val="00DC4251"/>
    <w:rsid w:val="00DD22F0"/>
    <w:rsid w:val="00DD6AE8"/>
    <w:rsid w:val="00DE3093"/>
    <w:rsid w:val="00DF5CEC"/>
    <w:rsid w:val="00DF5E71"/>
    <w:rsid w:val="00E02FE0"/>
    <w:rsid w:val="00E04220"/>
    <w:rsid w:val="00E07184"/>
    <w:rsid w:val="00E163EA"/>
    <w:rsid w:val="00E17546"/>
    <w:rsid w:val="00E21D2B"/>
    <w:rsid w:val="00E23AFA"/>
    <w:rsid w:val="00E24D3D"/>
    <w:rsid w:val="00E25817"/>
    <w:rsid w:val="00E3181F"/>
    <w:rsid w:val="00E3376E"/>
    <w:rsid w:val="00E33D58"/>
    <w:rsid w:val="00E35132"/>
    <w:rsid w:val="00E35B98"/>
    <w:rsid w:val="00E3771C"/>
    <w:rsid w:val="00E4405A"/>
    <w:rsid w:val="00E459C9"/>
    <w:rsid w:val="00E50855"/>
    <w:rsid w:val="00E50F37"/>
    <w:rsid w:val="00E57935"/>
    <w:rsid w:val="00E6064B"/>
    <w:rsid w:val="00E6241A"/>
    <w:rsid w:val="00E63447"/>
    <w:rsid w:val="00E66DE1"/>
    <w:rsid w:val="00E709B5"/>
    <w:rsid w:val="00E77A47"/>
    <w:rsid w:val="00E80BA2"/>
    <w:rsid w:val="00E82BFA"/>
    <w:rsid w:val="00E8324C"/>
    <w:rsid w:val="00E935D2"/>
    <w:rsid w:val="00E942B7"/>
    <w:rsid w:val="00E95B15"/>
    <w:rsid w:val="00EA5AB0"/>
    <w:rsid w:val="00EA6408"/>
    <w:rsid w:val="00EA7690"/>
    <w:rsid w:val="00EB052E"/>
    <w:rsid w:val="00EB05A4"/>
    <w:rsid w:val="00EB12A6"/>
    <w:rsid w:val="00EB60D0"/>
    <w:rsid w:val="00EC2514"/>
    <w:rsid w:val="00EC369F"/>
    <w:rsid w:val="00EC3E82"/>
    <w:rsid w:val="00ED16C9"/>
    <w:rsid w:val="00ED1C23"/>
    <w:rsid w:val="00ED3384"/>
    <w:rsid w:val="00ED67F3"/>
    <w:rsid w:val="00EE044B"/>
    <w:rsid w:val="00EE06CC"/>
    <w:rsid w:val="00EE0D02"/>
    <w:rsid w:val="00EE1830"/>
    <w:rsid w:val="00EE7338"/>
    <w:rsid w:val="00EE7434"/>
    <w:rsid w:val="00F01AEE"/>
    <w:rsid w:val="00F112D4"/>
    <w:rsid w:val="00F12278"/>
    <w:rsid w:val="00F22FB9"/>
    <w:rsid w:val="00F36A8A"/>
    <w:rsid w:val="00F37B1F"/>
    <w:rsid w:val="00F4163D"/>
    <w:rsid w:val="00F417C7"/>
    <w:rsid w:val="00F510E1"/>
    <w:rsid w:val="00F519C7"/>
    <w:rsid w:val="00F56FC0"/>
    <w:rsid w:val="00F607DA"/>
    <w:rsid w:val="00F617AC"/>
    <w:rsid w:val="00F64C8A"/>
    <w:rsid w:val="00F65F24"/>
    <w:rsid w:val="00F72C2D"/>
    <w:rsid w:val="00F747FB"/>
    <w:rsid w:val="00F7529F"/>
    <w:rsid w:val="00F7684D"/>
    <w:rsid w:val="00F77A3E"/>
    <w:rsid w:val="00F81BEE"/>
    <w:rsid w:val="00F82D01"/>
    <w:rsid w:val="00F843FF"/>
    <w:rsid w:val="00F90C42"/>
    <w:rsid w:val="00F933D6"/>
    <w:rsid w:val="00F9386E"/>
    <w:rsid w:val="00F94CFD"/>
    <w:rsid w:val="00F9669C"/>
    <w:rsid w:val="00FA3CCC"/>
    <w:rsid w:val="00FA5410"/>
    <w:rsid w:val="00FB1599"/>
    <w:rsid w:val="00FB1AFC"/>
    <w:rsid w:val="00FB1E09"/>
    <w:rsid w:val="00FB36BF"/>
    <w:rsid w:val="00FB4A78"/>
    <w:rsid w:val="00FC1820"/>
    <w:rsid w:val="00FC2D9A"/>
    <w:rsid w:val="00FC5A53"/>
    <w:rsid w:val="00FD0D3C"/>
    <w:rsid w:val="00FD32E6"/>
    <w:rsid w:val="00FD50BB"/>
    <w:rsid w:val="00FD639A"/>
    <w:rsid w:val="00FD6A9E"/>
    <w:rsid w:val="00FE094B"/>
    <w:rsid w:val="00FE09B7"/>
    <w:rsid w:val="00FE5FF4"/>
    <w:rsid w:val="00FF04D1"/>
    <w:rsid w:val="00FF22D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5F4"/>
    <w:pPr>
      <w:widowControl w:val="0"/>
      <w:autoSpaceDE w:val="0"/>
      <w:autoSpaceDN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B55F4"/>
    <w:rPr>
      <w:rFonts w:cs="Times New Roman"/>
      <w:color w:val="0000FF"/>
      <w:u w:val="single"/>
    </w:rPr>
  </w:style>
  <w:style w:type="paragraph" w:styleId="ListParagraph">
    <w:name w:val="List Paragraph"/>
    <w:basedOn w:val="Normal"/>
    <w:uiPriority w:val="1"/>
    <w:qFormat/>
    <w:rsid w:val="002B55F4"/>
    <w:pPr>
      <w:ind w:left="720"/>
    </w:pPr>
  </w:style>
  <w:style w:type="character" w:styleId="Strong">
    <w:name w:val="Strong"/>
    <w:basedOn w:val="DefaultParagraphFont"/>
    <w:qFormat/>
    <w:rsid w:val="00144341"/>
    <w:rPr>
      <w:b/>
      <w:bCs/>
    </w:rPr>
  </w:style>
  <w:style w:type="paragraph" w:styleId="NoSpacing">
    <w:name w:val="No Spacing"/>
    <w:uiPriority w:val="1"/>
    <w:qFormat/>
    <w:rsid w:val="00462B6C"/>
    <w:pPr>
      <w:spacing w:after="0" w:line="240" w:lineRule="auto"/>
    </w:pPr>
    <w:rPr>
      <w:rFonts w:ascii="Calibri" w:eastAsia="Times New Roman" w:hAnsi="Calibri" w:cs="Mangal"/>
      <w:szCs w:val="20"/>
      <w:lang w:bidi="hi-IN"/>
    </w:rPr>
  </w:style>
  <w:style w:type="paragraph" w:customStyle="1" w:styleId="Pa39">
    <w:name w:val="Pa39"/>
    <w:basedOn w:val="Normal"/>
    <w:next w:val="Normal"/>
    <w:uiPriority w:val="99"/>
    <w:rsid w:val="00462B6C"/>
    <w:pPr>
      <w:widowControl/>
      <w:adjustRightInd w:val="0"/>
      <w:spacing w:line="171" w:lineRule="atLeast"/>
    </w:pPr>
    <w:rPr>
      <w:rFonts w:ascii="Arial" w:hAnsi="Arial" w:cs="Arial"/>
    </w:rPr>
  </w:style>
  <w:style w:type="character" w:customStyle="1" w:styleId="A15">
    <w:name w:val="A15"/>
    <w:uiPriority w:val="99"/>
    <w:rsid w:val="00462B6C"/>
    <w:rPr>
      <w:color w:val="000000"/>
      <w:sz w:val="17"/>
      <w:szCs w:val="17"/>
    </w:rPr>
  </w:style>
  <w:style w:type="paragraph" w:styleId="NormalWeb">
    <w:name w:val="Normal (Web)"/>
    <w:basedOn w:val="Normal"/>
    <w:semiHidden/>
    <w:unhideWhenUsed/>
    <w:rsid w:val="00820B3B"/>
    <w:pPr>
      <w:widowControl/>
      <w:autoSpaceDE/>
      <w:autoSpaceDN/>
      <w:spacing w:before="100" w:beforeAutospacing="1" w:after="100" w:afterAutospacing="1"/>
    </w:pPr>
  </w:style>
  <w:style w:type="paragraph" w:customStyle="1" w:styleId="Normal1">
    <w:name w:val="Normal1"/>
    <w:basedOn w:val="Normal"/>
    <w:rsid w:val="0062467B"/>
    <w:pPr>
      <w:widowControl/>
      <w:autoSpaceDE/>
      <w:autoSpaceDN/>
      <w:spacing w:before="100" w:beforeAutospacing="1" w:after="100" w:afterAutospacing="1"/>
    </w:pPr>
  </w:style>
  <w:style w:type="character" w:styleId="Emphasis">
    <w:name w:val="Emphasis"/>
    <w:basedOn w:val="DefaultParagraphFont"/>
    <w:qFormat/>
    <w:rsid w:val="0062467B"/>
    <w:rPr>
      <w:i/>
      <w:iCs/>
    </w:rPr>
  </w:style>
  <w:style w:type="character" w:styleId="CommentReference">
    <w:name w:val="annotation reference"/>
    <w:basedOn w:val="DefaultParagraphFont"/>
    <w:uiPriority w:val="99"/>
    <w:semiHidden/>
    <w:unhideWhenUsed/>
    <w:rsid w:val="009C4091"/>
    <w:rPr>
      <w:sz w:val="16"/>
      <w:szCs w:val="16"/>
    </w:rPr>
  </w:style>
  <w:style w:type="paragraph" w:styleId="CommentText">
    <w:name w:val="annotation text"/>
    <w:basedOn w:val="Normal"/>
    <w:link w:val="CommentTextChar"/>
    <w:uiPriority w:val="99"/>
    <w:semiHidden/>
    <w:unhideWhenUsed/>
    <w:rsid w:val="009C4091"/>
    <w:rPr>
      <w:sz w:val="20"/>
      <w:szCs w:val="20"/>
    </w:rPr>
  </w:style>
  <w:style w:type="character" w:customStyle="1" w:styleId="CommentTextChar">
    <w:name w:val="Comment Text Char"/>
    <w:basedOn w:val="DefaultParagraphFont"/>
    <w:link w:val="CommentText"/>
    <w:uiPriority w:val="99"/>
    <w:semiHidden/>
    <w:rsid w:val="009C409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091"/>
    <w:rPr>
      <w:b/>
      <w:bCs/>
    </w:rPr>
  </w:style>
  <w:style w:type="character" w:customStyle="1" w:styleId="CommentSubjectChar">
    <w:name w:val="Comment Subject Char"/>
    <w:basedOn w:val="CommentTextChar"/>
    <w:link w:val="CommentSubject"/>
    <w:uiPriority w:val="99"/>
    <w:semiHidden/>
    <w:rsid w:val="009C409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C4091"/>
    <w:rPr>
      <w:rFonts w:ascii="Tahoma" w:hAnsi="Tahoma" w:cs="Tahoma"/>
      <w:sz w:val="16"/>
      <w:szCs w:val="16"/>
    </w:rPr>
  </w:style>
  <w:style w:type="character" w:customStyle="1" w:styleId="BalloonTextChar">
    <w:name w:val="Balloon Text Char"/>
    <w:basedOn w:val="DefaultParagraphFont"/>
    <w:link w:val="BalloonText"/>
    <w:uiPriority w:val="99"/>
    <w:semiHidden/>
    <w:rsid w:val="009C4091"/>
    <w:rPr>
      <w:rFonts w:ascii="Tahoma" w:eastAsia="Times New Roman" w:hAnsi="Tahoma" w:cs="Tahoma"/>
      <w:sz w:val="16"/>
      <w:szCs w:val="16"/>
    </w:rPr>
  </w:style>
  <w:style w:type="paragraph" w:styleId="Revision">
    <w:name w:val="Revision"/>
    <w:hidden/>
    <w:uiPriority w:val="99"/>
    <w:semiHidden/>
    <w:rsid w:val="00776009"/>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2C6BAA"/>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357FFB"/>
    <w:pPr>
      <w:tabs>
        <w:tab w:val="center" w:pos="4680"/>
        <w:tab w:val="right" w:pos="9360"/>
      </w:tabs>
    </w:pPr>
  </w:style>
  <w:style w:type="character" w:customStyle="1" w:styleId="HeaderChar">
    <w:name w:val="Header Char"/>
    <w:basedOn w:val="DefaultParagraphFont"/>
    <w:link w:val="Header"/>
    <w:uiPriority w:val="99"/>
    <w:semiHidden/>
    <w:rsid w:val="00357FF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57FFB"/>
    <w:pPr>
      <w:tabs>
        <w:tab w:val="center" w:pos="4680"/>
        <w:tab w:val="right" w:pos="9360"/>
      </w:tabs>
    </w:pPr>
  </w:style>
  <w:style w:type="character" w:customStyle="1" w:styleId="FooterChar">
    <w:name w:val="Footer Char"/>
    <w:basedOn w:val="DefaultParagraphFont"/>
    <w:link w:val="Footer"/>
    <w:uiPriority w:val="99"/>
    <w:rsid w:val="00357FFB"/>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32"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image" Target="media/image1.png"/><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97C76-B6C6-4268-A231-D360FDEB7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18</Pages>
  <Words>8247</Words>
  <Characters>47011</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Wipro Limited</Company>
  <LinksUpToDate>false</LinksUpToDate>
  <CharactersWithSpaces>55148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Customer</dc:creator>
  <cp:keywords/>
  <dc:description/>
  <cp:lastModifiedBy>Valued Customer</cp:lastModifiedBy>
  <cp:revision>13</cp:revision>
  <cp:lastPrinted>2021-04-17T11:00:00Z</cp:lastPrinted>
  <dcterms:created xsi:type="dcterms:W3CDTF">2021-04-22T04:27:00Z</dcterms:created>
  <dcterms:modified xsi:type="dcterms:W3CDTF">2022-08-29T10:35:00Z</dcterms:modified>
</cp:coreProperties>
</file>